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44" w:rsidRPr="004B6DCA" w:rsidRDefault="007632A1" w:rsidP="004B6DCA">
      <w:pPr>
        <w:jc w:val="right"/>
      </w:pPr>
      <w:bookmarkStart w:id="0" w:name="_GoBack"/>
      <w:bookmarkEnd w:id="0"/>
      <w:r>
        <w:rPr>
          <w:noProof/>
          <w:lang w:eastAsia="en-GB"/>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ge">
                  <wp:posOffset>457200</wp:posOffset>
                </wp:positionV>
                <wp:extent cx="2324100" cy="3001645"/>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896799" w:rsidRDefault="00231040">
                            <w:pPr>
                              <w:spacing w:after="0" w:line="360" w:lineRule="auto"/>
                              <w:jc w:val="center"/>
                              <w:rPr>
                                <w:rFonts w:asciiTheme="majorHAnsi" w:eastAsiaTheme="majorEastAsia" w:hAnsiTheme="majorHAnsi" w:cstheme="majorBidi"/>
                                <w:i/>
                                <w:iCs/>
                                <w:sz w:val="28"/>
                                <w:szCs w:val="28"/>
                              </w:rPr>
                            </w:pPr>
                            <w:r w:rsidRPr="00231040">
                              <w:rPr>
                                <w:rFonts w:asciiTheme="majorHAnsi" w:eastAsiaTheme="majorEastAsia" w:hAnsiTheme="majorHAnsi" w:cstheme="majorBidi"/>
                                <w:i/>
                                <w:iCs/>
                                <w:noProof/>
                                <w:sz w:val="28"/>
                                <w:szCs w:val="28"/>
                                <w:lang w:eastAsia="en-GB"/>
                              </w:rPr>
                              <w:drawing>
                                <wp:inline distT="0" distB="0" distL="0" distR="0">
                                  <wp:extent cx="1682159" cy="2386121"/>
                                  <wp:effectExtent l="19050" t="0" r="0" b="0"/>
                                  <wp:docPr id="1" name="Picture 1" descr="C:\Users\becky\Pictures\wind 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wind sin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205" cy="2393279"/>
                                          </a:xfrm>
                                          <a:prstGeom prst="rect">
                                            <a:avLst/>
                                          </a:prstGeom>
                                          <a:ln>
                                            <a:noFill/>
                                          </a:ln>
                                          <a:effectLst>
                                            <a:softEdge rad="112500"/>
                                          </a:effectLst>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6pt;width:183pt;height:236.3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" o:allowincell="f" filled="f" stroked="f" strokecolor="#622423" strokeweight="6pt">
                <v:stroke linestyle="thickThin"/>
                <v:textbox inset="10.8pt,7.2pt,10.8pt,7.2pt">
                  <w:txbxContent>
                    <w:p w:rsidR="00896799" w:rsidRDefault="00231040">
                      <w:pPr>
                        <w:spacing w:after="0" w:line="360" w:lineRule="auto"/>
                        <w:jc w:val="center"/>
                        <w:rPr>
                          <w:rFonts w:asciiTheme="majorHAnsi" w:eastAsiaTheme="majorEastAsia" w:hAnsiTheme="majorHAnsi" w:cstheme="majorBidi"/>
                          <w:i/>
                          <w:iCs/>
                          <w:sz w:val="28"/>
                          <w:szCs w:val="28"/>
                        </w:rPr>
                      </w:pPr>
                      <w:r w:rsidRPr="00231040">
                        <w:rPr>
                          <w:rFonts w:asciiTheme="majorHAnsi" w:eastAsiaTheme="majorEastAsia" w:hAnsiTheme="majorHAnsi" w:cstheme="majorBidi"/>
                          <w:i/>
                          <w:iCs/>
                          <w:noProof/>
                          <w:sz w:val="28"/>
                          <w:szCs w:val="28"/>
                          <w:lang w:eastAsia="en-GB"/>
                        </w:rPr>
                        <w:drawing>
                          <wp:inline distT="0" distB="0" distL="0" distR="0">
                            <wp:extent cx="1682159" cy="2386121"/>
                            <wp:effectExtent l="19050" t="0" r="0" b="0"/>
                            <wp:docPr id="1" name="Picture 1" descr="C:\Users\becky\Pictures\wind 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wind sin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205" cy="2393279"/>
                                    </a:xfrm>
                                    <a:prstGeom prst="rect">
                                      <a:avLst/>
                                    </a:prstGeom>
                                    <a:ln>
                                      <a:noFill/>
                                    </a:ln>
                                    <a:effectLst>
                                      <a:softEdge rad="112500"/>
                                    </a:effectLst>
                                  </pic:spPr>
                                </pic:pic>
                              </a:graphicData>
                            </a:graphic>
                          </wp:inline>
                        </w:drawing>
                      </w:r>
                    </w:p>
                  </w:txbxContent>
                </v:textbox>
                <w10:wrap type="square" anchorx="page" anchory="page"/>
              </v:shape>
            </w:pict>
          </mc:Fallback>
        </mc:AlternateContent>
      </w:r>
      <w:r w:rsidR="00571A44">
        <w:tab/>
      </w:r>
      <w:r w:rsidR="00231040" w:rsidRPr="008E78D3">
        <w:rPr>
          <w:rFonts w:ascii="Candara" w:hAnsi="Candara"/>
        </w:rPr>
        <w:t>Autumn</w:t>
      </w:r>
      <w:r w:rsidR="008E78D3" w:rsidRPr="008E78D3">
        <w:rPr>
          <w:rFonts w:ascii="Candara" w:hAnsi="Candara"/>
        </w:rPr>
        <w:t xml:space="preserve"> Term 2017</w:t>
      </w:r>
    </w:p>
    <w:p w:rsidR="000B2EAC" w:rsidRPr="008E78D3" w:rsidRDefault="008E78D3" w:rsidP="008E78D3">
      <w:pPr>
        <w:jc w:val="right"/>
        <w:rPr>
          <w:rFonts w:ascii="Candara" w:hAnsi="Candara"/>
        </w:rPr>
      </w:pPr>
      <w:r w:rsidRPr="008E78D3">
        <w:rPr>
          <w:rFonts w:ascii="Candara" w:hAnsi="Candara"/>
        </w:rPr>
        <w:t xml:space="preserve">Base 4 </w:t>
      </w:r>
    </w:p>
    <w:p w:rsidR="00D32C02" w:rsidRPr="008E78D3" w:rsidRDefault="00571A44" w:rsidP="008E78D3">
      <w:pPr>
        <w:rPr>
          <w:rFonts w:ascii="Candara" w:hAnsi="Candara"/>
          <w:b/>
        </w:rPr>
      </w:pPr>
      <w:r w:rsidRPr="008E78D3">
        <w:rPr>
          <w:rFonts w:ascii="Candara" w:hAnsi="Candara"/>
        </w:rPr>
        <w:t>Dear Ch</w:t>
      </w:r>
      <w:r w:rsidR="00231040" w:rsidRPr="008E78D3">
        <w:rPr>
          <w:rFonts w:ascii="Candara" w:hAnsi="Candara"/>
        </w:rPr>
        <w:t>ildren and families,</w:t>
      </w:r>
      <w:r w:rsidRPr="008E78D3">
        <w:rPr>
          <w:rFonts w:ascii="Candara" w:hAnsi="Candara"/>
        </w:rPr>
        <w:t xml:space="preserve"> </w:t>
      </w:r>
    </w:p>
    <w:p w:rsidR="00231040" w:rsidRPr="008E78D3" w:rsidRDefault="008E78D3" w:rsidP="008E78D3">
      <w:pPr>
        <w:rPr>
          <w:rFonts w:ascii="Candara" w:hAnsi="Candara"/>
        </w:rPr>
      </w:pPr>
      <w:r>
        <w:rPr>
          <w:rFonts w:ascii="Candara" w:hAnsi="Candara"/>
        </w:rPr>
        <w:t xml:space="preserve">I hope you have all had a wonderful summer holiday and are as excited as I am about beginning a new school year. </w:t>
      </w:r>
      <w:r w:rsidR="00231040" w:rsidRPr="008E78D3">
        <w:rPr>
          <w:rFonts w:ascii="Candara" w:hAnsi="Candara"/>
        </w:rPr>
        <w:t xml:space="preserve">This term’s learning is based around a fantastic book full of mystery, adventure and danger… The Wind Singer, by William Nicholson. The book tells the tale of three young people who battle all the odds to save the world they know. During their journey they battle the unkind and unhappy people who rule their city through tests, </w:t>
      </w:r>
      <w:r w:rsidR="000B2EAC" w:rsidRPr="008E78D3">
        <w:rPr>
          <w:rFonts w:ascii="Candara" w:hAnsi="Candara"/>
        </w:rPr>
        <w:t xml:space="preserve">they </w:t>
      </w:r>
      <w:r w:rsidR="00231040" w:rsidRPr="008E78D3">
        <w:rPr>
          <w:rFonts w:ascii="Candara" w:hAnsi="Candara"/>
        </w:rPr>
        <w:t xml:space="preserve">travel on huge land-ships and meet strange new creatures. </w:t>
      </w:r>
      <w:r w:rsidR="008A1DA5" w:rsidRPr="008E78D3">
        <w:rPr>
          <w:rFonts w:ascii="Candara" w:hAnsi="Candara"/>
        </w:rPr>
        <w:t>The importance of trust and friendship is discovered by all three characters.</w:t>
      </w:r>
      <w:r w:rsidR="00231040" w:rsidRPr="008E78D3">
        <w:rPr>
          <w:rFonts w:ascii="Candara" w:hAnsi="Candara"/>
        </w:rPr>
        <w:t xml:space="preserve"> </w:t>
      </w:r>
      <w:r>
        <w:rPr>
          <w:rFonts w:ascii="Candara" w:hAnsi="Candara"/>
        </w:rPr>
        <w:t xml:space="preserve">This is one of my favourites and I hope that it will soon be one of yours. </w:t>
      </w:r>
    </w:p>
    <w:p w:rsidR="00B80514" w:rsidRPr="008E78D3" w:rsidRDefault="00231040" w:rsidP="008E78D3">
      <w:pPr>
        <w:rPr>
          <w:rFonts w:ascii="Candara" w:hAnsi="Candara"/>
        </w:rPr>
      </w:pPr>
      <w:r w:rsidRPr="008E78D3">
        <w:rPr>
          <w:rFonts w:ascii="Candara" w:hAnsi="Candara"/>
        </w:rPr>
        <w:t>During this term we will b</w:t>
      </w:r>
      <w:r w:rsidR="0040695F">
        <w:rPr>
          <w:rFonts w:ascii="Candara" w:hAnsi="Candara"/>
        </w:rPr>
        <w:t>e learning such a lot, not only will our learning be led by the book but also by where we live. We will be looking at what makes this part of the world so very special, investigating the history</w:t>
      </w:r>
      <w:r w:rsidR="00D4789A">
        <w:rPr>
          <w:rFonts w:ascii="Candara" w:hAnsi="Candara"/>
        </w:rPr>
        <w:t xml:space="preserve"> of</w:t>
      </w:r>
      <w:r w:rsidR="0040695F">
        <w:rPr>
          <w:rFonts w:ascii="Candara" w:hAnsi="Candara"/>
        </w:rPr>
        <w:t xml:space="preserve"> Wrenbury and the local area. </w:t>
      </w:r>
      <w:r w:rsidRPr="008E78D3">
        <w:rPr>
          <w:rFonts w:ascii="Candara" w:hAnsi="Candara"/>
        </w:rPr>
        <w:t xml:space="preserve">We will be working together </w:t>
      </w:r>
      <w:r w:rsidR="00841E9D">
        <w:rPr>
          <w:rFonts w:ascii="Candara" w:hAnsi="Candara"/>
        </w:rPr>
        <w:t xml:space="preserve">to create patchwork quilts, design, make and race land yachts and we will turn into real scientists to investigate forces and friction. </w:t>
      </w:r>
      <w:r w:rsidR="00B80514">
        <w:rPr>
          <w:rFonts w:ascii="Candara" w:hAnsi="Candara"/>
        </w:rPr>
        <w:t xml:space="preserve">What an exciting term we have ahead! </w:t>
      </w:r>
    </w:p>
    <w:p w:rsidR="00C14CEA" w:rsidRDefault="00B502B6" w:rsidP="008E78D3">
      <w:pPr>
        <w:rPr>
          <w:rFonts w:ascii="Candara" w:hAnsi="Candara"/>
        </w:rPr>
      </w:pPr>
      <w:r w:rsidRPr="008E78D3">
        <w:rPr>
          <w:rFonts w:ascii="Candara" w:hAnsi="Candara"/>
        </w:rPr>
        <w:t xml:space="preserve">The organisation of </w:t>
      </w:r>
      <w:r w:rsidR="00C2392B" w:rsidRPr="008E78D3">
        <w:rPr>
          <w:rFonts w:ascii="Candara" w:hAnsi="Candara"/>
        </w:rPr>
        <w:t xml:space="preserve">the </w:t>
      </w:r>
      <w:r w:rsidRPr="008E78D3">
        <w:rPr>
          <w:rFonts w:ascii="Candara" w:hAnsi="Candara"/>
        </w:rPr>
        <w:t>we</w:t>
      </w:r>
      <w:r w:rsidR="00C14CEA" w:rsidRPr="008E78D3">
        <w:rPr>
          <w:rFonts w:ascii="Candara" w:hAnsi="Candara"/>
        </w:rPr>
        <w:t xml:space="preserve">ek </w:t>
      </w:r>
      <w:r w:rsidR="00231040" w:rsidRPr="008E78D3">
        <w:rPr>
          <w:rFonts w:ascii="Candara" w:hAnsi="Candara"/>
        </w:rPr>
        <w:t>is as follows</w:t>
      </w:r>
      <w:r w:rsidR="0084516C">
        <w:rPr>
          <w:rFonts w:ascii="Candara" w:hAnsi="Candara"/>
        </w:rPr>
        <w:t xml:space="preserve">; as usual the school doors are open from 8:45 and we expect the children to be in school no later than 8:55, full equipped with reading books, any completed homework, a healthy snack for break times and a coat if needed.  If there are any messages they can be given to the class teacher on the door. </w:t>
      </w:r>
      <w:r w:rsidR="00C14CEA" w:rsidRPr="008E78D3">
        <w:rPr>
          <w:rFonts w:ascii="Candara" w:hAnsi="Candara"/>
        </w:rPr>
        <w:t xml:space="preserve"> </w:t>
      </w:r>
      <w:r w:rsidR="00231040" w:rsidRPr="008E78D3">
        <w:rPr>
          <w:rFonts w:ascii="Candara" w:hAnsi="Candara"/>
        </w:rPr>
        <w:t xml:space="preserve">PE will </w:t>
      </w:r>
      <w:r w:rsidR="00C14CEA" w:rsidRPr="008E78D3">
        <w:rPr>
          <w:rFonts w:ascii="Candara" w:hAnsi="Candara"/>
        </w:rPr>
        <w:t xml:space="preserve">be on a </w:t>
      </w:r>
      <w:r w:rsidR="000B2EAC" w:rsidRPr="008E78D3">
        <w:rPr>
          <w:rFonts w:ascii="Candara" w:hAnsi="Candara"/>
        </w:rPr>
        <w:t>Thursday</w:t>
      </w:r>
      <w:r w:rsidR="00C14CEA" w:rsidRPr="008E78D3">
        <w:rPr>
          <w:rFonts w:ascii="Candara" w:hAnsi="Candara"/>
        </w:rPr>
        <w:t xml:space="preserve"> afternoon</w:t>
      </w:r>
      <w:r w:rsidR="000B2EAC" w:rsidRPr="008E78D3">
        <w:rPr>
          <w:rFonts w:ascii="Candara" w:hAnsi="Candara"/>
        </w:rPr>
        <w:t xml:space="preserve"> and continues to be run by Sportscape</w:t>
      </w:r>
      <w:r w:rsidR="008F1033" w:rsidRPr="008E78D3">
        <w:rPr>
          <w:rFonts w:ascii="Candara" w:hAnsi="Candara"/>
        </w:rPr>
        <w:t>. Please ensure</w:t>
      </w:r>
      <w:r w:rsidR="00C14CEA" w:rsidRPr="008E78D3">
        <w:rPr>
          <w:rFonts w:ascii="Candara" w:hAnsi="Candara"/>
        </w:rPr>
        <w:t xml:space="preserve"> all PE kits </w:t>
      </w:r>
      <w:r w:rsidR="000A1756" w:rsidRPr="008E78D3">
        <w:rPr>
          <w:rFonts w:ascii="Candara" w:hAnsi="Candara"/>
        </w:rPr>
        <w:t>(warmer</w:t>
      </w:r>
      <w:r w:rsidR="008F1033" w:rsidRPr="008E78D3">
        <w:rPr>
          <w:rFonts w:ascii="Candara" w:hAnsi="Candara"/>
        </w:rPr>
        <w:t xml:space="preserve"> clothing included) are</w:t>
      </w:r>
      <w:r w:rsidR="00C14CEA" w:rsidRPr="008E78D3">
        <w:rPr>
          <w:rFonts w:ascii="Candara" w:hAnsi="Candara"/>
        </w:rPr>
        <w:t xml:space="preserve"> in school and clearly labelled.</w:t>
      </w:r>
      <w:r w:rsidR="000B2EAC" w:rsidRPr="008E78D3">
        <w:rPr>
          <w:rFonts w:ascii="Candara" w:hAnsi="Candara"/>
        </w:rPr>
        <w:t xml:space="preserve"> On a Friday afternoon, during the autumn term we will be </w:t>
      </w:r>
      <w:r w:rsidR="008A1DA5" w:rsidRPr="008E78D3">
        <w:rPr>
          <w:rFonts w:ascii="Candara" w:hAnsi="Candara"/>
        </w:rPr>
        <w:t>heading to Nantwich pool to enjoy a</w:t>
      </w:r>
      <w:r w:rsidR="000B2EAC" w:rsidRPr="008E78D3">
        <w:rPr>
          <w:rFonts w:ascii="Candara" w:hAnsi="Candara"/>
        </w:rPr>
        <w:t xml:space="preserve"> swimming</w:t>
      </w:r>
      <w:r w:rsidR="008A1DA5" w:rsidRPr="008E78D3">
        <w:rPr>
          <w:rFonts w:ascii="Candara" w:hAnsi="Candara"/>
        </w:rPr>
        <w:t xml:space="preserve"> lesson</w:t>
      </w:r>
      <w:r w:rsidR="000B2EAC" w:rsidRPr="008E78D3">
        <w:rPr>
          <w:rFonts w:ascii="Candara" w:hAnsi="Candara"/>
        </w:rPr>
        <w:t xml:space="preserve">. Again </w:t>
      </w:r>
      <w:r w:rsidR="008A1DA5" w:rsidRPr="008E78D3">
        <w:rPr>
          <w:rFonts w:ascii="Candara" w:hAnsi="Candara"/>
        </w:rPr>
        <w:t xml:space="preserve">could I ask that </w:t>
      </w:r>
      <w:r w:rsidR="000B2EAC" w:rsidRPr="008E78D3">
        <w:rPr>
          <w:rFonts w:ascii="Candara" w:hAnsi="Candara"/>
        </w:rPr>
        <w:t xml:space="preserve">all swimming kits </w:t>
      </w:r>
      <w:r w:rsidR="008A1DA5" w:rsidRPr="008E78D3">
        <w:rPr>
          <w:rFonts w:ascii="Candara" w:hAnsi="Candara"/>
        </w:rPr>
        <w:t>are clearly</w:t>
      </w:r>
      <w:r w:rsidR="000B2EAC" w:rsidRPr="008E78D3">
        <w:rPr>
          <w:rFonts w:ascii="Candara" w:hAnsi="Candara"/>
        </w:rPr>
        <w:t xml:space="preserve"> labelled.</w:t>
      </w:r>
      <w:r w:rsidR="0084516C">
        <w:rPr>
          <w:rFonts w:ascii="Candara" w:hAnsi="Candara"/>
        </w:rPr>
        <w:t xml:space="preserve"> </w:t>
      </w:r>
      <w:r w:rsidR="004B6DCA">
        <w:rPr>
          <w:rFonts w:ascii="Candara" w:hAnsi="Candara"/>
        </w:rPr>
        <w:t xml:space="preserve">School lunches are charged at £2:30 per day. </w:t>
      </w:r>
    </w:p>
    <w:tbl>
      <w:tblPr>
        <w:tblStyle w:val="TableGrid"/>
        <w:tblW w:w="0" w:type="auto"/>
        <w:tblLook w:val="04A0" w:firstRow="1" w:lastRow="0" w:firstColumn="1" w:lastColumn="0" w:noHBand="0" w:noVBand="1"/>
      </w:tblPr>
      <w:tblGrid>
        <w:gridCol w:w="1597"/>
        <w:gridCol w:w="1810"/>
        <w:gridCol w:w="1812"/>
        <w:gridCol w:w="1871"/>
        <w:gridCol w:w="1836"/>
        <w:gridCol w:w="1756"/>
      </w:tblGrid>
      <w:tr w:rsidR="0084516C" w:rsidTr="0084516C">
        <w:tc>
          <w:tcPr>
            <w:tcW w:w="1597" w:type="dxa"/>
            <w:shd w:val="clear" w:color="auto" w:fill="D9D9D9" w:themeFill="background1" w:themeFillShade="D9"/>
          </w:tcPr>
          <w:p w:rsidR="0084516C" w:rsidRDefault="0084516C" w:rsidP="008E78D3">
            <w:pPr>
              <w:rPr>
                <w:rFonts w:ascii="Candara" w:hAnsi="Candara"/>
              </w:rPr>
            </w:pPr>
          </w:p>
        </w:tc>
        <w:tc>
          <w:tcPr>
            <w:tcW w:w="1810" w:type="dxa"/>
            <w:shd w:val="clear" w:color="auto" w:fill="D9D9D9" w:themeFill="background1" w:themeFillShade="D9"/>
          </w:tcPr>
          <w:p w:rsidR="0084516C" w:rsidRDefault="0084516C" w:rsidP="008E78D3">
            <w:pPr>
              <w:rPr>
                <w:rFonts w:ascii="Candara" w:hAnsi="Candara"/>
              </w:rPr>
            </w:pPr>
            <w:r>
              <w:rPr>
                <w:rFonts w:ascii="Candara" w:hAnsi="Candara"/>
              </w:rPr>
              <w:t>Monday</w:t>
            </w:r>
          </w:p>
        </w:tc>
        <w:tc>
          <w:tcPr>
            <w:tcW w:w="1812" w:type="dxa"/>
            <w:shd w:val="clear" w:color="auto" w:fill="D9D9D9" w:themeFill="background1" w:themeFillShade="D9"/>
          </w:tcPr>
          <w:p w:rsidR="0084516C" w:rsidRDefault="0084516C" w:rsidP="008E78D3">
            <w:pPr>
              <w:rPr>
                <w:rFonts w:ascii="Candara" w:hAnsi="Candara"/>
              </w:rPr>
            </w:pPr>
            <w:r>
              <w:rPr>
                <w:rFonts w:ascii="Candara" w:hAnsi="Candara"/>
              </w:rPr>
              <w:t>Tuesday</w:t>
            </w:r>
          </w:p>
        </w:tc>
        <w:tc>
          <w:tcPr>
            <w:tcW w:w="1871" w:type="dxa"/>
            <w:shd w:val="clear" w:color="auto" w:fill="D9D9D9" w:themeFill="background1" w:themeFillShade="D9"/>
          </w:tcPr>
          <w:p w:rsidR="0084516C" w:rsidRDefault="0084516C" w:rsidP="008E78D3">
            <w:pPr>
              <w:rPr>
                <w:rFonts w:ascii="Candara" w:hAnsi="Candara"/>
              </w:rPr>
            </w:pPr>
            <w:r>
              <w:rPr>
                <w:rFonts w:ascii="Candara" w:hAnsi="Candara"/>
              </w:rPr>
              <w:t>Wednesday</w:t>
            </w:r>
          </w:p>
        </w:tc>
        <w:tc>
          <w:tcPr>
            <w:tcW w:w="1836" w:type="dxa"/>
            <w:shd w:val="clear" w:color="auto" w:fill="D9D9D9" w:themeFill="background1" w:themeFillShade="D9"/>
          </w:tcPr>
          <w:p w:rsidR="0084516C" w:rsidRDefault="0084516C" w:rsidP="008E78D3">
            <w:pPr>
              <w:rPr>
                <w:rFonts w:ascii="Candara" w:hAnsi="Candara"/>
              </w:rPr>
            </w:pPr>
            <w:r>
              <w:rPr>
                <w:rFonts w:ascii="Candara" w:hAnsi="Candara"/>
              </w:rPr>
              <w:t>Thursday</w:t>
            </w:r>
          </w:p>
        </w:tc>
        <w:tc>
          <w:tcPr>
            <w:tcW w:w="1756" w:type="dxa"/>
            <w:shd w:val="clear" w:color="auto" w:fill="D9D9D9" w:themeFill="background1" w:themeFillShade="D9"/>
          </w:tcPr>
          <w:p w:rsidR="0084516C" w:rsidRDefault="0084516C" w:rsidP="008E78D3">
            <w:pPr>
              <w:rPr>
                <w:rFonts w:ascii="Candara" w:hAnsi="Candara"/>
              </w:rPr>
            </w:pPr>
            <w:r>
              <w:rPr>
                <w:rFonts w:ascii="Candara" w:hAnsi="Candara"/>
              </w:rPr>
              <w:t xml:space="preserve">Friday </w:t>
            </w:r>
          </w:p>
        </w:tc>
      </w:tr>
      <w:tr w:rsidR="0084516C" w:rsidTr="0084516C">
        <w:tc>
          <w:tcPr>
            <w:tcW w:w="1597" w:type="dxa"/>
            <w:vMerge w:val="restart"/>
          </w:tcPr>
          <w:p w:rsidR="0084516C" w:rsidRDefault="0084516C" w:rsidP="008E78D3">
            <w:pPr>
              <w:rPr>
                <w:rFonts w:ascii="Candara" w:hAnsi="Candara"/>
              </w:rPr>
            </w:pPr>
            <w:r>
              <w:rPr>
                <w:rFonts w:ascii="Candara" w:hAnsi="Candara"/>
              </w:rPr>
              <w:t xml:space="preserve">Morning </w:t>
            </w:r>
          </w:p>
        </w:tc>
        <w:tc>
          <w:tcPr>
            <w:tcW w:w="1810" w:type="dxa"/>
          </w:tcPr>
          <w:p w:rsidR="0084516C" w:rsidRDefault="0084516C" w:rsidP="008E78D3">
            <w:pPr>
              <w:rPr>
                <w:rFonts w:ascii="Candara" w:hAnsi="Candara"/>
              </w:rPr>
            </w:pPr>
            <w:r>
              <w:rPr>
                <w:rFonts w:ascii="Candara" w:hAnsi="Candara"/>
              </w:rPr>
              <w:t xml:space="preserve">English </w:t>
            </w:r>
          </w:p>
        </w:tc>
        <w:tc>
          <w:tcPr>
            <w:tcW w:w="1812" w:type="dxa"/>
          </w:tcPr>
          <w:p w:rsidR="0084516C" w:rsidRDefault="0084516C" w:rsidP="00C442CA">
            <w:pPr>
              <w:rPr>
                <w:rFonts w:ascii="Candara" w:hAnsi="Candara"/>
              </w:rPr>
            </w:pPr>
            <w:r>
              <w:rPr>
                <w:rFonts w:ascii="Candara" w:hAnsi="Candara"/>
              </w:rPr>
              <w:t xml:space="preserve">English </w:t>
            </w:r>
          </w:p>
        </w:tc>
        <w:tc>
          <w:tcPr>
            <w:tcW w:w="1871" w:type="dxa"/>
          </w:tcPr>
          <w:p w:rsidR="0084516C" w:rsidRDefault="0084516C" w:rsidP="00C442CA">
            <w:pPr>
              <w:rPr>
                <w:rFonts w:ascii="Candara" w:hAnsi="Candara"/>
              </w:rPr>
            </w:pPr>
            <w:r>
              <w:rPr>
                <w:rFonts w:ascii="Candara" w:hAnsi="Candara"/>
              </w:rPr>
              <w:t xml:space="preserve">English </w:t>
            </w:r>
          </w:p>
        </w:tc>
        <w:tc>
          <w:tcPr>
            <w:tcW w:w="1836" w:type="dxa"/>
          </w:tcPr>
          <w:p w:rsidR="0084516C" w:rsidRDefault="0084516C" w:rsidP="00C442CA">
            <w:pPr>
              <w:rPr>
                <w:rFonts w:ascii="Candara" w:hAnsi="Candara"/>
              </w:rPr>
            </w:pPr>
            <w:r>
              <w:rPr>
                <w:rFonts w:ascii="Candara" w:hAnsi="Candara"/>
              </w:rPr>
              <w:t xml:space="preserve">English </w:t>
            </w:r>
          </w:p>
        </w:tc>
        <w:tc>
          <w:tcPr>
            <w:tcW w:w="1756" w:type="dxa"/>
          </w:tcPr>
          <w:p w:rsidR="0084516C" w:rsidRDefault="0084516C" w:rsidP="00C442CA">
            <w:pPr>
              <w:rPr>
                <w:rFonts w:ascii="Candara" w:hAnsi="Candara"/>
              </w:rPr>
            </w:pPr>
            <w:r>
              <w:rPr>
                <w:rFonts w:ascii="Candara" w:hAnsi="Candara"/>
              </w:rPr>
              <w:t xml:space="preserve">French/ English </w:t>
            </w:r>
          </w:p>
        </w:tc>
      </w:tr>
      <w:tr w:rsidR="0084516C" w:rsidTr="0084516C">
        <w:tc>
          <w:tcPr>
            <w:tcW w:w="1597" w:type="dxa"/>
            <w:vMerge/>
          </w:tcPr>
          <w:p w:rsidR="0084516C" w:rsidRDefault="0084516C" w:rsidP="008E78D3">
            <w:pPr>
              <w:rPr>
                <w:rFonts w:ascii="Candara" w:hAnsi="Candara"/>
              </w:rPr>
            </w:pPr>
          </w:p>
        </w:tc>
        <w:tc>
          <w:tcPr>
            <w:tcW w:w="1810" w:type="dxa"/>
          </w:tcPr>
          <w:p w:rsidR="0084516C" w:rsidRDefault="0084516C" w:rsidP="008E78D3">
            <w:pPr>
              <w:rPr>
                <w:rFonts w:ascii="Candara" w:hAnsi="Candara"/>
              </w:rPr>
            </w:pPr>
            <w:r>
              <w:rPr>
                <w:rFonts w:ascii="Candara" w:hAnsi="Candara"/>
              </w:rPr>
              <w:t>Guided Reading</w:t>
            </w:r>
          </w:p>
        </w:tc>
        <w:tc>
          <w:tcPr>
            <w:tcW w:w="1812" w:type="dxa"/>
          </w:tcPr>
          <w:p w:rsidR="0084516C" w:rsidRDefault="0084516C" w:rsidP="00C442CA">
            <w:pPr>
              <w:rPr>
                <w:rFonts w:ascii="Candara" w:hAnsi="Candara"/>
              </w:rPr>
            </w:pPr>
            <w:r>
              <w:rPr>
                <w:rFonts w:ascii="Candara" w:hAnsi="Candara"/>
              </w:rPr>
              <w:t>Guided Reading</w:t>
            </w:r>
          </w:p>
        </w:tc>
        <w:tc>
          <w:tcPr>
            <w:tcW w:w="1871" w:type="dxa"/>
          </w:tcPr>
          <w:p w:rsidR="0084516C" w:rsidRDefault="0084516C" w:rsidP="00C442CA">
            <w:pPr>
              <w:rPr>
                <w:rFonts w:ascii="Candara" w:hAnsi="Candara"/>
              </w:rPr>
            </w:pPr>
            <w:r>
              <w:rPr>
                <w:rFonts w:ascii="Candara" w:hAnsi="Candara"/>
              </w:rPr>
              <w:t>Guided Reading</w:t>
            </w:r>
          </w:p>
        </w:tc>
        <w:tc>
          <w:tcPr>
            <w:tcW w:w="1836" w:type="dxa"/>
          </w:tcPr>
          <w:p w:rsidR="0084516C" w:rsidRDefault="0084516C" w:rsidP="00C442CA">
            <w:pPr>
              <w:rPr>
                <w:rFonts w:ascii="Candara" w:hAnsi="Candara"/>
              </w:rPr>
            </w:pPr>
            <w:r>
              <w:rPr>
                <w:rFonts w:ascii="Candara" w:hAnsi="Candara"/>
              </w:rPr>
              <w:t>Guided Reading</w:t>
            </w:r>
          </w:p>
        </w:tc>
        <w:tc>
          <w:tcPr>
            <w:tcW w:w="1756" w:type="dxa"/>
          </w:tcPr>
          <w:p w:rsidR="0084516C" w:rsidRDefault="0084516C" w:rsidP="00C442CA">
            <w:pPr>
              <w:rPr>
                <w:rFonts w:ascii="Candara" w:hAnsi="Candara"/>
              </w:rPr>
            </w:pPr>
            <w:r>
              <w:rPr>
                <w:rFonts w:ascii="Candara" w:hAnsi="Candara"/>
              </w:rPr>
              <w:t>Guided Reading</w:t>
            </w:r>
          </w:p>
        </w:tc>
      </w:tr>
      <w:tr w:rsidR="0084516C" w:rsidTr="0084516C">
        <w:tc>
          <w:tcPr>
            <w:tcW w:w="1597" w:type="dxa"/>
            <w:vMerge/>
          </w:tcPr>
          <w:p w:rsidR="0084516C" w:rsidRDefault="0084516C" w:rsidP="008E78D3">
            <w:pPr>
              <w:rPr>
                <w:rFonts w:ascii="Candara" w:hAnsi="Candara"/>
              </w:rPr>
            </w:pPr>
          </w:p>
        </w:tc>
        <w:tc>
          <w:tcPr>
            <w:tcW w:w="1810" w:type="dxa"/>
          </w:tcPr>
          <w:p w:rsidR="0084516C" w:rsidRDefault="0084516C" w:rsidP="008E78D3">
            <w:pPr>
              <w:rPr>
                <w:rFonts w:ascii="Candara" w:hAnsi="Candara"/>
              </w:rPr>
            </w:pPr>
            <w:r>
              <w:rPr>
                <w:rFonts w:ascii="Candara" w:hAnsi="Candara"/>
              </w:rPr>
              <w:t xml:space="preserve">Break </w:t>
            </w:r>
          </w:p>
        </w:tc>
        <w:tc>
          <w:tcPr>
            <w:tcW w:w="1812" w:type="dxa"/>
          </w:tcPr>
          <w:p w:rsidR="0084516C" w:rsidRDefault="0084516C" w:rsidP="00C442CA">
            <w:pPr>
              <w:rPr>
                <w:rFonts w:ascii="Candara" w:hAnsi="Candara"/>
              </w:rPr>
            </w:pPr>
            <w:r>
              <w:rPr>
                <w:rFonts w:ascii="Candara" w:hAnsi="Candara"/>
              </w:rPr>
              <w:t xml:space="preserve">Break </w:t>
            </w:r>
          </w:p>
        </w:tc>
        <w:tc>
          <w:tcPr>
            <w:tcW w:w="1871" w:type="dxa"/>
          </w:tcPr>
          <w:p w:rsidR="0084516C" w:rsidRDefault="0084516C" w:rsidP="00C442CA">
            <w:pPr>
              <w:rPr>
                <w:rFonts w:ascii="Candara" w:hAnsi="Candara"/>
              </w:rPr>
            </w:pPr>
            <w:r>
              <w:rPr>
                <w:rFonts w:ascii="Candara" w:hAnsi="Candara"/>
              </w:rPr>
              <w:t xml:space="preserve">Break </w:t>
            </w:r>
          </w:p>
        </w:tc>
        <w:tc>
          <w:tcPr>
            <w:tcW w:w="1836" w:type="dxa"/>
          </w:tcPr>
          <w:p w:rsidR="0084516C" w:rsidRDefault="0084516C" w:rsidP="00C442CA">
            <w:pPr>
              <w:rPr>
                <w:rFonts w:ascii="Candara" w:hAnsi="Candara"/>
              </w:rPr>
            </w:pPr>
            <w:r>
              <w:rPr>
                <w:rFonts w:ascii="Candara" w:hAnsi="Candara"/>
              </w:rPr>
              <w:t xml:space="preserve">Break </w:t>
            </w:r>
          </w:p>
        </w:tc>
        <w:tc>
          <w:tcPr>
            <w:tcW w:w="1756" w:type="dxa"/>
          </w:tcPr>
          <w:p w:rsidR="0084516C" w:rsidRDefault="0084516C" w:rsidP="00C442CA">
            <w:pPr>
              <w:rPr>
                <w:rFonts w:ascii="Candara" w:hAnsi="Candara"/>
              </w:rPr>
            </w:pPr>
            <w:r>
              <w:rPr>
                <w:rFonts w:ascii="Candara" w:hAnsi="Candara"/>
              </w:rPr>
              <w:t xml:space="preserve">Break </w:t>
            </w:r>
          </w:p>
        </w:tc>
      </w:tr>
      <w:tr w:rsidR="0084516C" w:rsidTr="0084516C">
        <w:tc>
          <w:tcPr>
            <w:tcW w:w="1597" w:type="dxa"/>
            <w:vMerge/>
          </w:tcPr>
          <w:p w:rsidR="0084516C" w:rsidRDefault="0084516C" w:rsidP="008E78D3">
            <w:pPr>
              <w:rPr>
                <w:rFonts w:ascii="Candara" w:hAnsi="Candara"/>
              </w:rPr>
            </w:pPr>
          </w:p>
        </w:tc>
        <w:tc>
          <w:tcPr>
            <w:tcW w:w="1810" w:type="dxa"/>
          </w:tcPr>
          <w:p w:rsidR="0084516C" w:rsidRDefault="0084516C" w:rsidP="008E78D3">
            <w:pPr>
              <w:rPr>
                <w:rFonts w:ascii="Candara" w:hAnsi="Candara"/>
              </w:rPr>
            </w:pPr>
            <w:r>
              <w:rPr>
                <w:rFonts w:ascii="Candara" w:hAnsi="Candara"/>
              </w:rPr>
              <w:t xml:space="preserve">Maths </w:t>
            </w:r>
          </w:p>
        </w:tc>
        <w:tc>
          <w:tcPr>
            <w:tcW w:w="1812" w:type="dxa"/>
          </w:tcPr>
          <w:p w:rsidR="0084516C" w:rsidRDefault="0084516C" w:rsidP="00C442CA">
            <w:pPr>
              <w:rPr>
                <w:rFonts w:ascii="Candara" w:hAnsi="Candara"/>
              </w:rPr>
            </w:pPr>
            <w:r>
              <w:rPr>
                <w:rFonts w:ascii="Candara" w:hAnsi="Candara"/>
              </w:rPr>
              <w:t xml:space="preserve">Maths </w:t>
            </w:r>
          </w:p>
        </w:tc>
        <w:tc>
          <w:tcPr>
            <w:tcW w:w="1871" w:type="dxa"/>
          </w:tcPr>
          <w:p w:rsidR="0084516C" w:rsidRDefault="0084516C" w:rsidP="00C442CA">
            <w:pPr>
              <w:rPr>
                <w:rFonts w:ascii="Candara" w:hAnsi="Candara"/>
              </w:rPr>
            </w:pPr>
            <w:r>
              <w:rPr>
                <w:rFonts w:ascii="Candara" w:hAnsi="Candara"/>
              </w:rPr>
              <w:t xml:space="preserve">Maths </w:t>
            </w:r>
          </w:p>
        </w:tc>
        <w:tc>
          <w:tcPr>
            <w:tcW w:w="1836" w:type="dxa"/>
          </w:tcPr>
          <w:p w:rsidR="0084516C" w:rsidRDefault="0084516C" w:rsidP="00C442CA">
            <w:pPr>
              <w:rPr>
                <w:rFonts w:ascii="Candara" w:hAnsi="Candara"/>
              </w:rPr>
            </w:pPr>
            <w:r>
              <w:rPr>
                <w:rFonts w:ascii="Candara" w:hAnsi="Candara"/>
              </w:rPr>
              <w:t xml:space="preserve">Maths </w:t>
            </w:r>
          </w:p>
        </w:tc>
        <w:tc>
          <w:tcPr>
            <w:tcW w:w="1756" w:type="dxa"/>
          </w:tcPr>
          <w:p w:rsidR="0084516C" w:rsidRDefault="0084516C" w:rsidP="00C442CA">
            <w:pPr>
              <w:rPr>
                <w:rFonts w:ascii="Candara" w:hAnsi="Candara"/>
              </w:rPr>
            </w:pPr>
            <w:r>
              <w:rPr>
                <w:rFonts w:ascii="Candara" w:hAnsi="Candara"/>
              </w:rPr>
              <w:t xml:space="preserve">Maths </w:t>
            </w:r>
          </w:p>
        </w:tc>
      </w:tr>
      <w:tr w:rsidR="0084516C" w:rsidTr="0084516C">
        <w:tc>
          <w:tcPr>
            <w:tcW w:w="1597" w:type="dxa"/>
            <w:vMerge/>
          </w:tcPr>
          <w:p w:rsidR="0084516C" w:rsidRDefault="0084516C" w:rsidP="008E78D3">
            <w:pPr>
              <w:rPr>
                <w:rFonts w:ascii="Candara" w:hAnsi="Candara"/>
              </w:rPr>
            </w:pPr>
          </w:p>
        </w:tc>
        <w:tc>
          <w:tcPr>
            <w:tcW w:w="1810" w:type="dxa"/>
          </w:tcPr>
          <w:p w:rsidR="0084516C" w:rsidRDefault="0084516C" w:rsidP="008E78D3">
            <w:pPr>
              <w:rPr>
                <w:rFonts w:ascii="Candara" w:hAnsi="Candara"/>
              </w:rPr>
            </w:pPr>
            <w:r>
              <w:rPr>
                <w:rFonts w:ascii="Candara" w:hAnsi="Candara"/>
              </w:rPr>
              <w:t xml:space="preserve">Times tables and Arithmetic </w:t>
            </w:r>
          </w:p>
        </w:tc>
        <w:tc>
          <w:tcPr>
            <w:tcW w:w="1812" w:type="dxa"/>
          </w:tcPr>
          <w:p w:rsidR="0084516C" w:rsidRDefault="0084516C">
            <w:r w:rsidRPr="0028144A">
              <w:rPr>
                <w:rFonts w:ascii="Candara" w:hAnsi="Candara"/>
              </w:rPr>
              <w:t xml:space="preserve">Times tables and Arithmetic </w:t>
            </w:r>
          </w:p>
        </w:tc>
        <w:tc>
          <w:tcPr>
            <w:tcW w:w="1871" w:type="dxa"/>
          </w:tcPr>
          <w:p w:rsidR="0084516C" w:rsidRDefault="0084516C">
            <w:r w:rsidRPr="0028144A">
              <w:rPr>
                <w:rFonts w:ascii="Candara" w:hAnsi="Candara"/>
              </w:rPr>
              <w:t xml:space="preserve">Times tables and Arithmetic </w:t>
            </w:r>
          </w:p>
        </w:tc>
        <w:tc>
          <w:tcPr>
            <w:tcW w:w="1836" w:type="dxa"/>
          </w:tcPr>
          <w:p w:rsidR="0084516C" w:rsidRDefault="0084516C">
            <w:r w:rsidRPr="0028144A">
              <w:rPr>
                <w:rFonts w:ascii="Candara" w:hAnsi="Candara"/>
              </w:rPr>
              <w:t xml:space="preserve">Times tables and Arithmetic </w:t>
            </w:r>
          </w:p>
        </w:tc>
        <w:tc>
          <w:tcPr>
            <w:tcW w:w="1756" w:type="dxa"/>
          </w:tcPr>
          <w:p w:rsidR="0084516C" w:rsidRDefault="0084516C">
            <w:r w:rsidRPr="0028144A">
              <w:rPr>
                <w:rFonts w:ascii="Candara" w:hAnsi="Candara"/>
              </w:rPr>
              <w:t xml:space="preserve">Times tables and Arithmetic </w:t>
            </w:r>
          </w:p>
        </w:tc>
      </w:tr>
      <w:tr w:rsidR="00E4115E" w:rsidTr="0084516C">
        <w:tc>
          <w:tcPr>
            <w:tcW w:w="1597" w:type="dxa"/>
            <w:vMerge w:val="restart"/>
          </w:tcPr>
          <w:p w:rsidR="00E4115E" w:rsidRDefault="00E4115E" w:rsidP="008E78D3">
            <w:pPr>
              <w:rPr>
                <w:rFonts w:ascii="Candara" w:hAnsi="Candara"/>
              </w:rPr>
            </w:pPr>
            <w:r>
              <w:rPr>
                <w:rFonts w:ascii="Candara" w:hAnsi="Candara"/>
              </w:rPr>
              <w:t xml:space="preserve">Afternoon </w:t>
            </w:r>
          </w:p>
        </w:tc>
        <w:tc>
          <w:tcPr>
            <w:tcW w:w="1810" w:type="dxa"/>
          </w:tcPr>
          <w:p w:rsidR="00E4115E" w:rsidRDefault="00E4115E" w:rsidP="008E78D3">
            <w:pPr>
              <w:rPr>
                <w:rFonts w:ascii="Candara" w:hAnsi="Candara"/>
              </w:rPr>
            </w:pPr>
            <w:r>
              <w:rPr>
                <w:rFonts w:ascii="Candara" w:hAnsi="Candara"/>
              </w:rPr>
              <w:t xml:space="preserve">Lunchtime </w:t>
            </w:r>
          </w:p>
        </w:tc>
        <w:tc>
          <w:tcPr>
            <w:tcW w:w="1812" w:type="dxa"/>
          </w:tcPr>
          <w:p w:rsidR="00E4115E" w:rsidRDefault="00E4115E">
            <w:r w:rsidRPr="001C30E6">
              <w:rPr>
                <w:rFonts w:ascii="Candara" w:hAnsi="Candara"/>
              </w:rPr>
              <w:t xml:space="preserve">Lunchtime </w:t>
            </w:r>
          </w:p>
        </w:tc>
        <w:tc>
          <w:tcPr>
            <w:tcW w:w="1871" w:type="dxa"/>
          </w:tcPr>
          <w:p w:rsidR="00E4115E" w:rsidRDefault="00E4115E">
            <w:r w:rsidRPr="001C30E6">
              <w:rPr>
                <w:rFonts w:ascii="Candara" w:hAnsi="Candara"/>
              </w:rPr>
              <w:t xml:space="preserve">Lunchtime </w:t>
            </w:r>
          </w:p>
        </w:tc>
        <w:tc>
          <w:tcPr>
            <w:tcW w:w="1836" w:type="dxa"/>
          </w:tcPr>
          <w:p w:rsidR="00E4115E" w:rsidRDefault="00E4115E">
            <w:r w:rsidRPr="001C30E6">
              <w:rPr>
                <w:rFonts w:ascii="Candara" w:hAnsi="Candara"/>
              </w:rPr>
              <w:t xml:space="preserve">Lunchtime </w:t>
            </w:r>
          </w:p>
        </w:tc>
        <w:tc>
          <w:tcPr>
            <w:tcW w:w="1756" w:type="dxa"/>
          </w:tcPr>
          <w:p w:rsidR="00E4115E" w:rsidRDefault="00E4115E">
            <w:r w:rsidRPr="001C30E6">
              <w:rPr>
                <w:rFonts w:ascii="Candara" w:hAnsi="Candara"/>
              </w:rPr>
              <w:t xml:space="preserve">Lunchtime </w:t>
            </w:r>
          </w:p>
        </w:tc>
      </w:tr>
      <w:tr w:rsidR="00E4115E" w:rsidTr="0084516C">
        <w:tc>
          <w:tcPr>
            <w:tcW w:w="1597" w:type="dxa"/>
            <w:vMerge/>
          </w:tcPr>
          <w:p w:rsidR="00E4115E" w:rsidRDefault="00E4115E" w:rsidP="008E78D3">
            <w:pPr>
              <w:rPr>
                <w:rFonts w:ascii="Candara" w:hAnsi="Candara"/>
              </w:rPr>
            </w:pPr>
          </w:p>
        </w:tc>
        <w:tc>
          <w:tcPr>
            <w:tcW w:w="1810" w:type="dxa"/>
          </w:tcPr>
          <w:p w:rsidR="00E4115E" w:rsidRDefault="00E4115E" w:rsidP="008E78D3">
            <w:pPr>
              <w:rPr>
                <w:rFonts w:ascii="Candara" w:hAnsi="Candara"/>
              </w:rPr>
            </w:pPr>
            <w:r>
              <w:rPr>
                <w:rFonts w:ascii="Candara" w:hAnsi="Candara"/>
              </w:rPr>
              <w:t xml:space="preserve">Assembly </w:t>
            </w:r>
          </w:p>
        </w:tc>
        <w:tc>
          <w:tcPr>
            <w:tcW w:w="1812" w:type="dxa"/>
          </w:tcPr>
          <w:p w:rsidR="00E4115E" w:rsidRDefault="00E4115E" w:rsidP="008E78D3">
            <w:pPr>
              <w:rPr>
                <w:rFonts w:ascii="Candara" w:hAnsi="Candara"/>
              </w:rPr>
            </w:pPr>
            <w:r>
              <w:rPr>
                <w:rFonts w:ascii="Candara" w:hAnsi="Candara"/>
              </w:rPr>
              <w:t>Assembly</w:t>
            </w:r>
          </w:p>
        </w:tc>
        <w:tc>
          <w:tcPr>
            <w:tcW w:w="1871" w:type="dxa"/>
          </w:tcPr>
          <w:p w:rsidR="00E4115E" w:rsidRDefault="00E4115E" w:rsidP="008E78D3">
            <w:pPr>
              <w:rPr>
                <w:rFonts w:ascii="Candara" w:hAnsi="Candara"/>
              </w:rPr>
            </w:pPr>
            <w:r>
              <w:rPr>
                <w:rFonts w:ascii="Candara" w:hAnsi="Candara"/>
              </w:rPr>
              <w:t xml:space="preserve">Class Assembly </w:t>
            </w:r>
          </w:p>
        </w:tc>
        <w:tc>
          <w:tcPr>
            <w:tcW w:w="1836" w:type="dxa"/>
          </w:tcPr>
          <w:p w:rsidR="00E4115E" w:rsidRDefault="00E4115E" w:rsidP="008E78D3">
            <w:pPr>
              <w:rPr>
                <w:rFonts w:ascii="Candara" w:hAnsi="Candara"/>
              </w:rPr>
            </w:pPr>
            <w:r>
              <w:rPr>
                <w:rFonts w:ascii="Candara" w:hAnsi="Candara"/>
              </w:rPr>
              <w:t>Class Assembly</w:t>
            </w:r>
          </w:p>
        </w:tc>
        <w:tc>
          <w:tcPr>
            <w:tcW w:w="1756" w:type="dxa"/>
            <w:vMerge w:val="restart"/>
          </w:tcPr>
          <w:p w:rsidR="00E4115E" w:rsidRDefault="00E4115E" w:rsidP="008E78D3">
            <w:pPr>
              <w:rPr>
                <w:rFonts w:ascii="Candara" w:hAnsi="Candara"/>
              </w:rPr>
            </w:pPr>
            <w:r>
              <w:rPr>
                <w:rFonts w:ascii="Candara" w:hAnsi="Candara"/>
              </w:rPr>
              <w:t xml:space="preserve">Swimming </w:t>
            </w:r>
          </w:p>
        </w:tc>
      </w:tr>
      <w:tr w:rsidR="00E4115E" w:rsidTr="0084516C">
        <w:tc>
          <w:tcPr>
            <w:tcW w:w="1597" w:type="dxa"/>
            <w:vMerge/>
          </w:tcPr>
          <w:p w:rsidR="00E4115E" w:rsidRDefault="00E4115E" w:rsidP="008E78D3">
            <w:pPr>
              <w:rPr>
                <w:rFonts w:ascii="Candara" w:hAnsi="Candara"/>
              </w:rPr>
            </w:pPr>
          </w:p>
        </w:tc>
        <w:tc>
          <w:tcPr>
            <w:tcW w:w="1810" w:type="dxa"/>
          </w:tcPr>
          <w:p w:rsidR="00E4115E" w:rsidRDefault="00E4115E" w:rsidP="008E78D3">
            <w:pPr>
              <w:rPr>
                <w:rFonts w:ascii="Candara" w:hAnsi="Candara"/>
              </w:rPr>
            </w:pPr>
            <w:r>
              <w:rPr>
                <w:rFonts w:ascii="Candara" w:hAnsi="Candara"/>
              </w:rPr>
              <w:t xml:space="preserve">Learning journey </w:t>
            </w:r>
          </w:p>
        </w:tc>
        <w:tc>
          <w:tcPr>
            <w:tcW w:w="1812" w:type="dxa"/>
          </w:tcPr>
          <w:p w:rsidR="00E4115E" w:rsidRDefault="00E4115E" w:rsidP="00C442CA">
            <w:pPr>
              <w:rPr>
                <w:rFonts w:ascii="Candara" w:hAnsi="Candara"/>
              </w:rPr>
            </w:pPr>
            <w:r>
              <w:rPr>
                <w:rFonts w:ascii="Candara" w:hAnsi="Candara"/>
              </w:rPr>
              <w:t xml:space="preserve">Learning journey </w:t>
            </w:r>
          </w:p>
        </w:tc>
        <w:tc>
          <w:tcPr>
            <w:tcW w:w="1871" w:type="dxa"/>
          </w:tcPr>
          <w:p w:rsidR="00E4115E" w:rsidRDefault="00E4115E" w:rsidP="00C442CA">
            <w:pPr>
              <w:rPr>
                <w:rFonts w:ascii="Candara" w:hAnsi="Candara"/>
              </w:rPr>
            </w:pPr>
            <w:r>
              <w:rPr>
                <w:rFonts w:ascii="Candara" w:hAnsi="Candara"/>
              </w:rPr>
              <w:t xml:space="preserve">Learning journey </w:t>
            </w:r>
          </w:p>
        </w:tc>
        <w:tc>
          <w:tcPr>
            <w:tcW w:w="1836" w:type="dxa"/>
          </w:tcPr>
          <w:p w:rsidR="00E4115E" w:rsidRDefault="00E4115E" w:rsidP="00C442CA">
            <w:pPr>
              <w:rPr>
                <w:rFonts w:ascii="Candara" w:hAnsi="Candara"/>
              </w:rPr>
            </w:pPr>
            <w:r>
              <w:rPr>
                <w:rFonts w:ascii="Candara" w:hAnsi="Candara"/>
              </w:rPr>
              <w:t xml:space="preserve">Learning journey </w:t>
            </w:r>
          </w:p>
        </w:tc>
        <w:tc>
          <w:tcPr>
            <w:tcW w:w="1756" w:type="dxa"/>
            <w:vMerge/>
          </w:tcPr>
          <w:p w:rsidR="00E4115E" w:rsidRDefault="00E4115E" w:rsidP="008E78D3">
            <w:pPr>
              <w:rPr>
                <w:rFonts w:ascii="Candara" w:hAnsi="Candara"/>
              </w:rPr>
            </w:pPr>
          </w:p>
        </w:tc>
      </w:tr>
      <w:tr w:rsidR="00E4115E" w:rsidTr="0084516C">
        <w:tc>
          <w:tcPr>
            <w:tcW w:w="1597" w:type="dxa"/>
            <w:vMerge/>
          </w:tcPr>
          <w:p w:rsidR="00E4115E" w:rsidRDefault="00E4115E" w:rsidP="008E78D3">
            <w:pPr>
              <w:rPr>
                <w:rFonts w:ascii="Candara" w:hAnsi="Candara"/>
              </w:rPr>
            </w:pPr>
          </w:p>
        </w:tc>
        <w:tc>
          <w:tcPr>
            <w:tcW w:w="1810" w:type="dxa"/>
          </w:tcPr>
          <w:p w:rsidR="00E4115E" w:rsidRDefault="00E4115E" w:rsidP="008E78D3">
            <w:pPr>
              <w:rPr>
                <w:rFonts w:ascii="Candara" w:hAnsi="Candara"/>
              </w:rPr>
            </w:pPr>
            <w:r>
              <w:rPr>
                <w:rFonts w:ascii="Candara" w:hAnsi="Candara"/>
              </w:rPr>
              <w:t xml:space="preserve">Reading </w:t>
            </w:r>
          </w:p>
        </w:tc>
        <w:tc>
          <w:tcPr>
            <w:tcW w:w="1812" w:type="dxa"/>
          </w:tcPr>
          <w:p w:rsidR="00E4115E" w:rsidRDefault="00E4115E" w:rsidP="008E78D3">
            <w:pPr>
              <w:rPr>
                <w:rFonts w:ascii="Candara" w:hAnsi="Candara"/>
              </w:rPr>
            </w:pPr>
            <w:r>
              <w:rPr>
                <w:rFonts w:ascii="Candara" w:hAnsi="Candara"/>
              </w:rPr>
              <w:t>Reading</w:t>
            </w:r>
          </w:p>
        </w:tc>
        <w:tc>
          <w:tcPr>
            <w:tcW w:w="1871" w:type="dxa"/>
          </w:tcPr>
          <w:p w:rsidR="00E4115E" w:rsidRDefault="00E4115E" w:rsidP="00C442CA">
            <w:pPr>
              <w:rPr>
                <w:rFonts w:ascii="Candara" w:hAnsi="Candara"/>
              </w:rPr>
            </w:pPr>
            <w:r>
              <w:rPr>
                <w:rFonts w:ascii="Candara" w:hAnsi="Candara"/>
              </w:rPr>
              <w:t xml:space="preserve">Reading </w:t>
            </w:r>
          </w:p>
        </w:tc>
        <w:tc>
          <w:tcPr>
            <w:tcW w:w="1836" w:type="dxa"/>
            <w:vMerge w:val="restart"/>
          </w:tcPr>
          <w:p w:rsidR="00E4115E" w:rsidRDefault="00E4115E" w:rsidP="00A726E4">
            <w:pPr>
              <w:rPr>
                <w:rFonts w:ascii="Candara" w:hAnsi="Candara"/>
              </w:rPr>
            </w:pPr>
            <w:r>
              <w:rPr>
                <w:rFonts w:ascii="Candara" w:hAnsi="Candara"/>
              </w:rPr>
              <w:t xml:space="preserve">P.E </w:t>
            </w:r>
          </w:p>
        </w:tc>
        <w:tc>
          <w:tcPr>
            <w:tcW w:w="1756" w:type="dxa"/>
            <w:vMerge/>
          </w:tcPr>
          <w:p w:rsidR="00E4115E" w:rsidRDefault="00E4115E" w:rsidP="008E78D3">
            <w:pPr>
              <w:rPr>
                <w:rFonts w:ascii="Candara" w:hAnsi="Candara"/>
              </w:rPr>
            </w:pPr>
          </w:p>
        </w:tc>
      </w:tr>
      <w:tr w:rsidR="00E4115E" w:rsidTr="0084516C">
        <w:tc>
          <w:tcPr>
            <w:tcW w:w="1597" w:type="dxa"/>
            <w:vMerge/>
          </w:tcPr>
          <w:p w:rsidR="00E4115E" w:rsidRDefault="00E4115E" w:rsidP="008E78D3">
            <w:pPr>
              <w:rPr>
                <w:rFonts w:ascii="Candara" w:hAnsi="Candara"/>
              </w:rPr>
            </w:pPr>
          </w:p>
        </w:tc>
        <w:tc>
          <w:tcPr>
            <w:tcW w:w="1810" w:type="dxa"/>
          </w:tcPr>
          <w:p w:rsidR="00E4115E" w:rsidRDefault="00E4115E" w:rsidP="008E78D3">
            <w:pPr>
              <w:rPr>
                <w:rFonts w:ascii="Candara" w:hAnsi="Candara"/>
              </w:rPr>
            </w:pPr>
            <w:r>
              <w:rPr>
                <w:rFonts w:ascii="Candara" w:hAnsi="Candara"/>
              </w:rPr>
              <w:t xml:space="preserve">Learning journey </w:t>
            </w:r>
          </w:p>
        </w:tc>
        <w:tc>
          <w:tcPr>
            <w:tcW w:w="1812" w:type="dxa"/>
          </w:tcPr>
          <w:p w:rsidR="00E4115E" w:rsidRDefault="00E4115E">
            <w:r w:rsidRPr="004564F3">
              <w:rPr>
                <w:rFonts w:ascii="Candara" w:hAnsi="Candara"/>
              </w:rPr>
              <w:t xml:space="preserve">Learning journey </w:t>
            </w:r>
          </w:p>
        </w:tc>
        <w:tc>
          <w:tcPr>
            <w:tcW w:w="1871" w:type="dxa"/>
          </w:tcPr>
          <w:p w:rsidR="00E4115E" w:rsidRDefault="00E4115E">
            <w:r w:rsidRPr="004564F3">
              <w:rPr>
                <w:rFonts w:ascii="Candara" w:hAnsi="Candara"/>
              </w:rPr>
              <w:t xml:space="preserve">Learning journey </w:t>
            </w:r>
          </w:p>
        </w:tc>
        <w:tc>
          <w:tcPr>
            <w:tcW w:w="1836" w:type="dxa"/>
            <w:vMerge/>
          </w:tcPr>
          <w:p w:rsidR="00E4115E" w:rsidRDefault="00E4115E" w:rsidP="00A726E4"/>
        </w:tc>
        <w:tc>
          <w:tcPr>
            <w:tcW w:w="1756" w:type="dxa"/>
            <w:vMerge/>
          </w:tcPr>
          <w:p w:rsidR="00E4115E" w:rsidRDefault="00E4115E"/>
        </w:tc>
      </w:tr>
      <w:tr w:rsidR="00E4115E" w:rsidTr="0084516C">
        <w:tc>
          <w:tcPr>
            <w:tcW w:w="1597" w:type="dxa"/>
            <w:vMerge/>
          </w:tcPr>
          <w:p w:rsidR="00E4115E" w:rsidRDefault="00E4115E" w:rsidP="008E78D3">
            <w:pPr>
              <w:rPr>
                <w:rFonts w:ascii="Candara" w:hAnsi="Candara"/>
              </w:rPr>
            </w:pPr>
          </w:p>
        </w:tc>
        <w:tc>
          <w:tcPr>
            <w:tcW w:w="1810" w:type="dxa"/>
          </w:tcPr>
          <w:p w:rsidR="00E4115E" w:rsidRDefault="00E4115E" w:rsidP="008E78D3">
            <w:pPr>
              <w:rPr>
                <w:rFonts w:ascii="Candara" w:hAnsi="Candara"/>
              </w:rPr>
            </w:pPr>
            <w:r>
              <w:rPr>
                <w:rFonts w:ascii="Candara" w:hAnsi="Candara"/>
              </w:rPr>
              <w:t xml:space="preserve">Class story </w:t>
            </w:r>
          </w:p>
        </w:tc>
        <w:tc>
          <w:tcPr>
            <w:tcW w:w="1812" w:type="dxa"/>
          </w:tcPr>
          <w:p w:rsidR="00E4115E" w:rsidRDefault="00E4115E">
            <w:r w:rsidRPr="007E1EBF">
              <w:rPr>
                <w:rFonts w:ascii="Candara" w:hAnsi="Candara"/>
              </w:rPr>
              <w:t xml:space="preserve">Class story </w:t>
            </w:r>
          </w:p>
        </w:tc>
        <w:tc>
          <w:tcPr>
            <w:tcW w:w="1871" w:type="dxa"/>
          </w:tcPr>
          <w:p w:rsidR="00E4115E" w:rsidRDefault="00E4115E">
            <w:r w:rsidRPr="007E1EBF">
              <w:rPr>
                <w:rFonts w:ascii="Candara" w:hAnsi="Candara"/>
              </w:rPr>
              <w:t xml:space="preserve">Class story </w:t>
            </w:r>
          </w:p>
        </w:tc>
        <w:tc>
          <w:tcPr>
            <w:tcW w:w="1836" w:type="dxa"/>
            <w:vMerge/>
          </w:tcPr>
          <w:p w:rsidR="00E4115E" w:rsidRDefault="00E4115E"/>
        </w:tc>
        <w:tc>
          <w:tcPr>
            <w:tcW w:w="1756" w:type="dxa"/>
          </w:tcPr>
          <w:p w:rsidR="00E4115E" w:rsidRDefault="00E4115E">
            <w:pPr>
              <w:rPr>
                <w:rFonts w:ascii="Candara" w:hAnsi="Candara"/>
              </w:rPr>
            </w:pPr>
            <w:r>
              <w:rPr>
                <w:rFonts w:ascii="Candara" w:hAnsi="Candara"/>
              </w:rPr>
              <w:t xml:space="preserve">Assembly </w:t>
            </w:r>
          </w:p>
        </w:tc>
      </w:tr>
    </w:tbl>
    <w:p w:rsidR="0084516C" w:rsidRPr="008E78D3" w:rsidRDefault="0084516C" w:rsidP="008E78D3">
      <w:pPr>
        <w:rPr>
          <w:rFonts w:ascii="Candara" w:hAnsi="Candara"/>
        </w:rPr>
      </w:pPr>
    </w:p>
    <w:p w:rsidR="000A1756" w:rsidRDefault="00E4115E" w:rsidP="008E78D3">
      <w:pPr>
        <w:rPr>
          <w:rFonts w:ascii="Candara" w:hAnsi="Candara"/>
        </w:rPr>
      </w:pPr>
      <w:r>
        <w:rPr>
          <w:rFonts w:ascii="Candara" w:hAnsi="Candara"/>
        </w:rPr>
        <w:t>*</w:t>
      </w:r>
      <w:r w:rsidRPr="00E4115E">
        <w:rPr>
          <w:rFonts w:ascii="Candara" w:hAnsi="Candara"/>
        </w:rPr>
        <w:t>Learning journey covers all other curriculum subject areas</w:t>
      </w:r>
    </w:p>
    <w:p w:rsidR="00E4115E" w:rsidRPr="00E4115E" w:rsidRDefault="00E4115E" w:rsidP="008E78D3">
      <w:pPr>
        <w:rPr>
          <w:rFonts w:ascii="Candara" w:hAnsi="Candara"/>
        </w:rPr>
      </w:pPr>
      <w:r>
        <w:rPr>
          <w:rFonts w:ascii="Candara" w:hAnsi="Candara"/>
        </w:rPr>
        <w:t>**This timetable gives a gen</w:t>
      </w:r>
      <w:r w:rsidR="00E10327">
        <w:rPr>
          <w:rFonts w:ascii="Candara" w:hAnsi="Candara"/>
        </w:rPr>
        <w:t>e</w:t>
      </w:r>
      <w:r>
        <w:rPr>
          <w:rFonts w:ascii="Candara" w:hAnsi="Candara"/>
        </w:rPr>
        <w:t xml:space="preserve">ral overview of the week and may change according to the needs of the class. </w:t>
      </w:r>
    </w:p>
    <w:p w:rsidR="0018483D" w:rsidRDefault="0018483D" w:rsidP="008E78D3">
      <w:pPr>
        <w:rPr>
          <w:rFonts w:ascii="Candara" w:hAnsi="Candara"/>
          <w:u w:val="single"/>
        </w:rPr>
      </w:pPr>
      <w:r>
        <w:rPr>
          <w:rFonts w:ascii="Candara" w:hAnsi="Candara"/>
          <w:u w:val="single"/>
        </w:rPr>
        <w:t xml:space="preserve">Key Dates (please also see the </w:t>
      </w:r>
      <w:r w:rsidR="004B6DCA">
        <w:rPr>
          <w:rFonts w:ascii="Candara" w:hAnsi="Candara"/>
          <w:u w:val="single"/>
        </w:rPr>
        <w:t xml:space="preserve">school </w:t>
      </w:r>
      <w:r>
        <w:rPr>
          <w:rFonts w:ascii="Candara" w:hAnsi="Candara"/>
          <w:u w:val="single"/>
        </w:rPr>
        <w:t>website</w:t>
      </w:r>
      <w:r w:rsidR="0059362D">
        <w:rPr>
          <w:rFonts w:ascii="Candara" w:hAnsi="Candara"/>
          <w:u w:val="single"/>
        </w:rPr>
        <w:t xml:space="preserve"> for further dates</w:t>
      </w:r>
      <w:r>
        <w:rPr>
          <w:rFonts w:ascii="Candara" w:hAnsi="Candara"/>
          <w:u w:val="single"/>
        </w:rPr>
        <w:t>):</w:t>
      </w:r>
    </w:p>
    <w:p w:rsidR="0018483D" w:rsidRDefault="0018483D" w:rsidP="0018483D">
      <w:pPr>
        <w:pStyle w:val="ListParagraph"/>
        <w:numPr>
          <w:ilvl w:val="0"/>
          <w:numId w:val="2"/>
        </w:numPr>
        <w:rPr>
          <w:rFonts w:ascii="Candara" w:hAnsi="Candara"/>
        </w:rPr>
      </w:pPr>
      <w:r w:rsidRPr="0018483D">
        <w:rPr>
          <w:rFonts w:ascii="Candara" w:hAnsi="Candara"/>
        </w:rPr>
        <w:t>BASE 4 Pastoral meeting ; Tuesday 12</w:t>
      </w:r>
      <w:r w:rsidRPr="0018483D">
        <w:rPr>
          <w:rFonts w:ascii="Candara" w:hAnsi="Candara"/>
          <w:vertAlign w:val="superscript"/>
        </w:rPr>
        <w:t>th</w:t>
      </w:r>
      <w:r w:rsidRPr="0018483D">
        <w:rPr>
          <w:rFonts w:ascii="Candara" w:hAnsi="Candara"/>
        </w:rPr>
        <w:t xml:space="preserve"> September</w:t>
      </w:r>
      <w:r w:rsidR="0059362D">
        <w:rPr>
          <w:rFonts w:ascii="Candara" w:hAnsi="Candara"/>
        </w:rPr>
        <w:t xml:space="preserve">  at 5pm </w:t>
      </w:r>
    </w:p>
    <w:p w:rsidR="0018483D" w:rsidRDefault="0018483D" w:rsidP="0018483D">
      <w:pPr>
        <w:pStyle w:val="ListParagraph"/>
        <w:numPr>
          <w:ilvl w:val="0"/>
          <w:numId w:val="2"/>
        </w:numPr>
        <w:rPr>
          <w:rFonts w:ascii="Candara" w:hAnsi="Candara"/>
        </w:rPr>
      </w:pPr>
      <w:r>
        <w:rPr>
          <w:rFonts w:ascii="Candara" w:hAnsi="Candara"/>
        </w:rPr>
        <w:t>Coffee Stop; Tuesday 19</w:t>
      </w:r>
      <w:r w:rsidRPr="0018483D">
        <w:rPr>
          <w:rFonts w:ascii="Candara" w:hAnsi="Candara"/>
          <w:vertAlign w:val="superscript"/>
        </w:rPr>
        <w:t>th</w:t>
      </w:r>
      <w:r>
        <w:rPr>
          <w:rFonts w:ascii="Candara" w:hAnsi="Candara"/>
        </w:rPr>
        <w:t xml:space="preserve"> September</w:t>
      </w:r>
      <w:r w:rsidR="001941B8">
        <w:rPr>
          <w:rFonts w:ascii="Candara" w:hAnsi="Candara"/>
        </w:rPr>
        <w:t>, 17</w:t>
      </w:r>
      <w:r w:rsidR="001941B8" w:rsidRPr="001941B8">
        <w:rPr>
          <w:rFonts w:ascii="Candara" w:hAnsi="Candara"/>
          <w:vertAlign w:val="superscript"/>
        </w:rPr>
        <w:t>th</w:t>
      </w:r>
      <w:r w:rsidR="001941B8">
        <w:rPr>
          <w:rFonts w:ascii="Candara" w:hAnsi="Candara"/>
        </w:rPr>
        <w:t xml:space="preserve"> October, 21</w:t>
      </w:r>
      <w:r w:rsidR="001941B8" w:rsidRPr="001941B8">
        <w:rPr>
          <w:rFonts w:ascii="Candara" w:hAnsi="Candara"/>
          <w:vertAlign w:val="superscript"/>
        </w:rPr>
        <w:t>st</w:t>
      </w:r>
      <w:r w:rsidR="001941B8">
        <w:rPr>
          <w:rFonts w:ascii="Candara" w:hAnsi="Candara"/>
        </w:rPr>
        <w:t xml:space="preserve"> November, 19</w:t>
      </w:r>
      <w:r w:rsidR="001941B8" w:rsidRPr="001941B8">
        <w:rPr>
          <w:rFonts w:ascii="Candara" w:hAnsi="Candara"/>
          <w:vertAlign w:val="superscript"/>
        </w:rPr>
        <w:t>th</w:t>
      </w:r>
      <w:r w:rsidR="001941B8">
        <w:rPr>
          <w:rFonts w:ascii="Candara" w:hAnsi="Candara"/>
        </w:rPr>
        <w:t xml:space="preserve"> December at </w:t>
      </w:r>
      <w:r>
        <w:rPr>
          <w:rFonts w:ascii="Candara" w:hAnsi="Candara"/>
        </w:rPr>
        <w:t xml:space="preserve"> 9-10am</w:t>
      </w:r>
      <w:r w:rsidRPr="0018483D">
        <w:rPr>
          <w:rFonts w:ascii="Candara" w:hAnsi="Candara"/>
        </w:rPr>
        <w:t xml:space="preserve"> </w:t>
      </w:r>
      <w:r w:rsidR="0059362D">
        <w:rPr>
          <w:rFonts w:ascii="Candara" w:hAnsi="Candara"/>
        </w:rPr>
        <w:t xml:space="preserve"> </w:t>
      </w:r>
    </w:p>
    <w:p w:rsidR="0018483D" w:rsidRDefault="0018483D" w:rsidP="0018483D">
      <w:pPr>
        <w:pStyle w:val="ListParagraph"/>
        <w:numPr>
          <w:ilvl w:val="0"/>
          <w:numId w:val="2"/>
        </w:numPr>
        <w:rPr>
          <w:rFonts w:ascii="Candara" w:hAnsi="Candara"/>
        </w:rPr>
      </w:pPr>
      <w:r>
        <w:rPr>
          <w:rFonts w:ascii="Candara" w:hAnsi="Candara"/>
        </w:rPr>
        <w:t>Yr 5 Bikeability;  Wednesday 20</w:t>
      </w:r>
      <w:r w:rsidR="0059362D">
        <w:rPr>
          <w:rFonts w:ascii="Candara" w:hAnsi="Candara"/>
        </w:rPr>
        <w:t>th</w:t>
      </w:r>
      <w:r>
        <w:rPr>
          <w:rFonts w:ascii="Candara" w:hAnsi="Candara"/>
        </w:rPr>
        <w:t xml:space="preserve"> and Thursday 21</w:t>
      </w:r>
      <w:r w:rsidRPr="0018483D">
        <w:rPr>
          <w:rFonts w:ascii="Candara" w:hAnsi="Candara"/>
          <w:vertAlign w:val="superscript"/>
        </w:rPr>
        <w:t>st</w:t>
      </w:r>
      <w:r>
        <w:rPr>
          <w:rFonts w:ascii="Candara" w:hAnsi="Candara"/>
        </w:rPr>
        <w:t xml:space="preserve"> September </w:t>
      </w:r>
    </w:p>
    <w:p w:rsidR="0018483D" w:rsidRDefault="0018483D" w:rsidP="0018483D">
      <w:pPr>
        <w:pStyle w:val="ListParagraph"/>
        <w:numPr>
          <w:ilvl w:val="0"/>
          <w:numId w:val="2"/>
        </w:numPr>
        <w:rPr>
          <w:rFonts w:ascii="Candara" w:hAnsi="Candara"/>
        </w:rPr>
      </w:pPr>
      <w:r>
        <w:rPr>
          <w:rFonts w:ascii="Candara" w:hAnsi="Candara"/>
        </w:rPr>
        <w:t>Swimming begins Friday 15</w:t>
      </w:r>
      <w:r w:rsidRPr="0018483D">
        <w:rPr>
          <w:rFonts w:ascii="Candara" w:hAnsi="Candara"/>
          <w:vertAlign w:val="superscript"/>
        </w:rPr>
        <w:t>th</w:t>
      </w:r>
      <w:r>
        <w:rPr>
          <w:rFonts w:ascii="Candara" w:hAnsi="Candara"/>
        </w:rPr>
        <w:t xml:space="preserve"> September (No swimming Friday 22</w:t>
      </w:r>
      <w:r w:rsidRPr="0018483D">
        <w:rPr>
          <w:rFonts w:ascii="Candara" w:hAnsi="Candara"/>
          <w:vertAlign w:val="superscript"/>
        </w:rPr>
        <w:t>nd</w:t>
      </w:r>
      <w:r>
        <w:rPr>
          <w:rFonts w:ascii="Candara" w:hAnsi="Candara"/>
        </w:rPr>
        <w:t xml:space="preserve"> September)</w:t>
      </w:r>
    </w:p>
    <w:p w:rsidR="0018483D" w:rsidRDefault="0018483D" w:rsidP="0018483D">
      <w:pPr>
        <w:pStyle w:val="ListParagraph"/>
        <w:numPr>
          <w:ilvl w:val="0"/>
          <w:numId w:val="2"/>
        </w:numPr>
        <w:rPr>
          <w:rFonts w:ascii="Candara" w:hAnsi="Candara"/>
        </w:rPr>
      </w:pPr>
      <w:r>
        <w:rPr>
          <w:rFonts w:ascii="Candara" w:hAnsi="Candara"/>
        </w:rPr>
        <w:t xml:space="preserve">Base 4 Parents’ lunch; </w:t>
      </w:r>
      <w:r w:rsidRPr="0018483D">
        <w:rPr>
          <w:rFonts w:ascii="Candara" w:hAnsi="Candara"/>
        </w:rPr>
        <w:t>Wednesday 27</w:t>
      </w:r>
      <w:r w:rsidRPr="0018483D">
        <w:rPr>
          <w:rFonts w:ascii="Candara" w:hAnsi="Candara"/>
          <w:vertAlign w:val="superscript"/>
        </w:rPr>
        <w:t>th</w:t>
      </w:r>
      <w:r w:rsidRPr="0018483D">
        <w:rPr>
          <w:rFonts w:ascii="Candara" w:hAnsi="Candara"/>
        </w:rPr>
        <w:t xml:space="preserve"> September </w:t>
      </w:r>
    </w:p>
    <w:p w:rsidR="0018483D" w:rsidRDefault="0018483D" w:rsidP="0018483D">
      <w:pPr>
        <w:pStyle w:val="ListParagraph"/>
        <w:numPr>
          <w:ilvl w:val="0"/>
          <w:numId w:val="2"/>
        </w:numPr>
        <w:rPr>
          <w:rFonts w:ascii="Candara" w:hAnsi="Candara"/>
        </w:rPr>
      </w:pPr>
      <w:r>
        <w:rPr>
          <w:rFonts w:ascii="Candara" w:hAnsi="Candara"/>
        </w:rPr>
        <w:t>Welcome back BBQ and games; Friday 29</w:t>
      </w:r>
      <w:r w:rsidRPr="0018483D">
        <w:rPr>
          <w:rFonts w:ascii="Candara" w:hAnsi="Candara"/>
          <w:vertAlign w:val="superscript"/>
        </w:rPr>
        <w:t>th</w:t>
      </w:r>
      <w:r>
        <w:rPr>
          <w:rFonts w:ascii="Candara" w:hAnsi="Candara"/>
        </w:rPr>
        <w:t xml:space="preserve"> September 3:30-5pm. </w:t>
      </w:r>
    </w:p>
    <w:p w:rsidR="007F3D0A" w:rsidRPr="0018483D" w:rsidRDefault="007F3D0A" w:rsidP="0018483D">
      <w:pPr>
        <w:pStyle w:val="ListParagraph"/>
        <w:numPr>
          <w:ilvl w:val="0"/>
          <w:numId w:val="2"/>
        </w:numPr>
        <w:rPr>
          <w:rFonts w:ascii="Candara" w:hAnsi="Candara"/>
        </w:rPr>
      </w:pPr>
      <w:r>
        <w:rPr>
          <w:rFonts w:ascii="Candara" w:hAnsi="Candara"/>
        </w:rPr>
        <w:t>Robinwood residential visit Yr 5/6 ; Wednesday 4</w:t>
      </w:r>
      <w:r w:rsidRPr="007F3D0A">
        <w:rPr>
          <w:rFonts w:ascii="Candara" w:hAnsi="Candara"/>
          <w:vertAlign w:val="superscript"/>
        </w:rPr>
        <w:t>th</w:t>
      </w:r>
      <w:r w:rsidR="003D442E">
        <w:rPr>
          <w:rFonts w:ascii="Candara" w:hAnsi="Candara"/>
        </w:rPr>
        <w:t xml:space="preserve"> October</w:t>
      </w:r>
      <w:r>
        <w:rPr>
          <w:rFonts w:ascii="Candara" w:hAnsi="Candara"/>
        </w:rPr>
        <w:t>-Friday 6</w:t>
      </w:r>
      <w:r w:rsidRPr="007F3D0A">
        <w:rPr>
          <w:rFonts w:ascii="Candara" w:hAnsi="Candara"/>
          <w:vertAlign w:val="superscript"/>
        </w:rPr>
        <w:t>th</w:t>
      </w:r>
      <w:r w:rsidR="003D442E">
        <w:rPr>
          <w:rFonts w:ascii="Candara" w:hAnsi="Candara"/>
        </w:rPr>
        <w:t xml:space="preserve"> October</w:t>
      </w:r>
      <w:r w:rsidR="0059362D">
        <w:rPr>
          <w:rFonts w:ascii="Candara" w:hAnsi="Candara"/>
        </w:rPr>
        <w:t xml:space="preserve"> (N</w:t>
      </w:r>
      <w:r>
        <w:rPr>
          <w:rFonts w:ascii="Candara" w:hAnsi="Candara"/>
        </w:rPr>
        <w:t>o swimming on 6</w:t>
      </w:r>
      <w:r w:rsidRPr="007F3D0A">
        <w:rPr>
          <w:rFonts w:ascii="Candara" w:hAnsi="Candara"/>
          <w:vertAlign w:val="superscript"/>
        </w:rPr>
        <w:t>th</w:t>
      </w:r>
      <w:r>
        <w:rPr>
          <w:rFonts w:ascii="Candara" w:hAnsi="Candara"/>
        </w:rPr>
        <w:t>)</w:t>
      </w:r>
    </w:p>
    <w:p w:rsidR="00603E9F" w:rsidRPr="008E78D3" w:rsidRDefault="000B2EAC" w:rsidP="008E78D3">
      <w:pPr>
        <w:rPr>
          <w:rFonts w:ascii="Candara" w:hAnsi="Candara"/>
          <w:u w:val="single"/>
        </w:rPr>
      </w:pPr>
      <w:r w:rsidRPr="008E78D3">
        <w:rPr>
          <w:rFonts w:ascii="Candara" w:hAnsi="Candara"/>
          <w:u w:val="single"/>
        </w:rPr>
        <w:lastRenderedPageBreak/>
        <w:t xml:space="preserve">Weekly </w:t>
      </w:r>
      <w:r w:rsidR="00603E9F" w:rsidRPr="008E78D3">
        <w:rPr>
          <w:rFonts w:ascii="Candara" w:hAnsi="Candara"/>
          <w:u w:val="single"/>
        </w:rPr>
        <w:t>Homework</w:t>
      </w:r>
      <w:r w:rsidRPr="008E78D3">
        <w:rPr>
          <w:rFonts w:ascii="Candara" w:hAnsi="Candara"/>
          <w:u w:val="single"/>
        </w:rPr>
        <w:t xml:space="preserve"> set on a Friday</w:t>
      </w:r>
    </w:p>
    <w:p w:rsidR="000B2EAC" w:rsidRPr="008E78D3" w:rsidRDefault="0084516C" w:rsidP="008E78D3">
      <w:pPr>
        <w:rPr>
          <w:rFonts w:ascii="Candara" w:hAnsi="Candara"/>
          <w:b/>
        </w:rPr>
      </w:pPr>
      <w:r>
        <w:rPr>
          <w:rFonts w:ascii="Candara" w:hAnsi="Candara"/>
        </w:rPr>
        <w:t>There is an expectation that you</w:t>
      </w:r>
      <w:r w:rsidR="000B2EAC" w:rsidRPr="008E78D3">
        <w:rPr>
          <w:rFonts w:ascii="Candara" w:hAnsi="Candara"/>
        </w:rPr>
        <w:t xml:space="preserve"> always complete your homework fully and on time. The homework set will either prepare you for the following weeks learning or recap the previous weeks learning, and is therefore extremely important.</w:t>
      </w:r>
      <w:r w:rsidR="009A7B33">
        <w:rPr>
          <w:rFonts w:ascii="Candara" w:hAnsi="Candara"/>
        </w:rPr>
        <w:t xml:space="preserve"> You will be expected to practice</w:t>
      </w:r>
      <w:r w:rsidR="0059362D">
        <w:rPr>
          <w:rFonts w:ascii="Candara" w:hAnsi="Candara"/>
        </w:rPr>
        <w:t xml:space="preserve"> your times tables, arithmetic </w:t>
      </w:r>
      <w:r w:rsidR="009A7B33">
        <w:rPr>
          <w:rFonts w:ascii="Candara" w:hAnsi="Candara"/>
        </w:rPr>
        <w:t xml:space="preserve">and read daily. </w:t>
      </w:r>
    </w:p>
    <w:p w:rsidR="00482612" w:rsidRPr="008E78D3" w:rsidRDefault="00482612" w:rsidP="008E78D3">
      <w:pPr>
        <w:pStyle w:val="ListParagraph"/>
        <w:numPr>
          <w:ilvl w:val="0"/>
          <w:numId w:val="1"/>
        </w:numPr>
        <w:rPr>
          <w:rFonts w:ascii="Candara" w:hAnsi="Candara"/>
          <w:b/>
        </w:rPr>
      </w:pPr>
      <w:r w:rsidRPr="008E78D3">
        <w:rPr>
          <w:rFonts w:ascii="Candara" w:hAnsi="Candara"/>
          <w:b/>
        </w:rPr>
        <w:t>S</w:t>
      </w:r>
      <w:r w:rsidR="00603E9F" w:rsidRPr="008E78D3">
        <w:rPr>
          <w:rFonts w:ascii="Candara" w:hAnsi="Candara"/>
          <w:b/>
        </w:rPr>
        <w:t>pellings</w:t>
      </w:r>
      <w:r w:rsidR="00C14CEA" w:rsidRPr="008E78D3">
        <w:rPr>
          <w:rFonts w:ascii="Candara" w:hAnsi="Candara"/>
          <w:b/>
        </w:rPr>
        <w:t>,</w:t>
      </w:r>
      <w:r w:rsidR="008D768C" w:rsidRPr="008E78D3">
        <w:rPr>
          <w:rFonts w:ascii="Candara" w:hAnsi="Candara"/>
          <w:b/>
        </w:rPr>
        <w:t xml:space="preserve"> </w:t>
      </w:r>
      <w:r w:rsidR="00C14CEA" w:rsidRPr="008E78D3">
        <w:rPr>
          <w:rFonts w:ascii="Candara" w:hAnsi="Candara"/>
          <w:b/>
        </w:rPr>
        <w:t>times table testing</w:t>
      </w:r>
      <w:r w:rsidR="009A7B33">
        <w:rPr>
          <w:rFonts w:ascii="Candara" w:hAnsi="Candara"/>
          <w:b/>
        </w:rPr>
        <w:t>,</w:t>
      </w:r>
      <w:r w:rsidR="0063023A" w:rsidRPr="008E78D3">
        <w:rPr>
          <w:rFonts w:ascii="Candara" w:hAnsi="Candara"/>
          <w:b/>
        </w:rPr>
        <w:t xml:space="preserve"> and reading diary checks </w:t>
      </w:r>
      <w:r w:rsidR="00603E9F" w:rsidRPr="008E78D3">
        <w:rPr>
          <w:rFonts w:ascii="Candara" w:hAnsi="Candara"/>
        </w:rPr>
        <w:t xml:space="preserve">will </w:t>
      </w:r>
      <w:r w:rsidR="000B2EAC" w:rsidRPr="008E78D3">
        <w:rPr>
          <w:rFonts w:ascii="Candara" w:hAnsi="Candara"/>
        </w:rPr>
        <w:t>take place</w:t>
      </w:r>
      <w:r w:rsidR="004C1EF9" w:rsidRPr="008E78D3">
        <w:rPr>
          <w:rFonts w:ascii="Candara" w:hAnsi="Candara"/>
        </w:rPr>
        <w:t xml:space="preserve"> on</w:t>
      </w:r>
      <w:r w:rsidR="00DE4E68" w:rsidRPr="008E78D3">
        <w:rPr>
          <w:rFonts w:ascii="Candara" w:hAnsi="Candara"/>
        </w:rPr>
        <w:t xml:space="preserve"> a Friday morning</w:t>
      </w:r>
      <w:r w:rsidR="008D768C" w:rsidRPr="008E78D3">
        <w:rPr>
          <w:rFonts w:ascii="Candara" w:hAnsi="Candara"/>
        </w:rPr>
        <w:t>,</w:t>
      </w:r>
      <w:r w:rsidR="00603E9F" w:rsidRPr="008E78D3">
        <w:rPr>
          <w:rFonts w:ascii="Candara" w:hAnsi="Candara"/>
        </w:rPr>
        <w:t xml:space="preserve"> so please </w:t>
      </w:r>
      <w:r w:rsidR="008D768C" w:rsidRPr="008E78D3">
        <w:rPr>
          <w:rFonts w:ascii="Candara" w:hAnsi="Candara"/>
        </w:rPr>
        <w:t xml:space="preserve">ensure </w:t>
      </w:r>
      <w:r w:rsidRPr="008E78D3">
        <w:rPr>
          <w:rFonts w:ascii="Candara" w:hAnsi="Candara"/>
        </w:rPr>
        <w:t xml:space="preserve">you bring in </w:t>
      </w:r>
      <w:r w:rsidR="008D768C" w:rsidRPr="008E78D3">
        <w:rPr>
          <w:rFonts w:ascii="Candara" w:hAnsi="Candara"/>
        </w:rPr>
        <w:t>all relevant books each Friday.</w:t>
      </w:r>
    </w:p>
    <w:p w:rsidR="00C14CEA" w:rsidRPr="008E78D3" w:rsidRDefault="00603E9F" w:rsidP="008E78D3">
      <w:pPr>
        <w:pStyle w:val="ListParagraph"/>
        <w:numPr>
          <w:ilvl w:val="0"/>
          <w:numId w:val="1"/>
        </w:numPr>
        <w:rPr>
          <w:rFonts w:ascii="Candara" w:hAnsi="Candara"/>
          <w:b/>
        </w:rPr>
      </w:pPr>
      <w:r w:rsidRPr="008E78D3">
        <w:rPr>
          <w:rFonts w:ascii="Candara" w:hAnsi="Candara"/>
          <w:b/>
        </w:rPr>
        <w:t>MyMaths</w:t>
      </w:r>
      <w:r w:rsidRPr="008E78D3">
        <w:rPr>
          <w:rFonts w:ascii="Candara" w:hAnsi="Candara"/>
        </w:rPr>
        <w:t xml:space="preserve"> homework will be set every </w:t>
      </w:r>
      <w:r w:rsidR="00DE4E68" w:rsidRPr="008E78D3">
        <w:rPr>
          <w:rFonts w:ascii="Candara" w:hAnsi="Candara"/>
        </w:rPr>
        <w:t>Friday</w:t>
      </w:r>
      <w:r w:rsidR="00C14CEA" w:rsidRPr="008E78D3">
        <w:rPr>
          <w:rFonts w:ascii="Candara" w:hAnsi="Candara"/>
        </w:rPr>
        <w:t xml:space="preserve"> </w:t>
      </w:r>
      <w:r w:rsidR="000B2EAC" w:rsidRPr="008E78D3">
        <w:rPr>
          <w:rFonts w:ascii="Candara" w:hAnsi="Candara"/>
        </w:rPr>
        <w:t>with</w:t>
      </w:r>
      <w:r w:rsidRPr="008E78D3">
        <w:rPr>
          <w:rFonts w:ascii="Candara" w:hAnsi="Candara"/>
        </w:rPr>
        <w:t xml:space="preserve"> at least one task to be completed</w:t>
      </w:r>
      <w:r w:rsidR="000B2EAC" w:rsidRPr="008E78D3">
        <w:rPr>
          <w:rFonts w:ascii="Candara" w:hAnsi="Candara"/>
        </w:rPr>
        <w:t xml:space="preserve"> online</w:t>
      </w:r>
      <w:r w:rsidRPr="008E78D3">
        <w:rPr>
          <w:rFonts w:ascii="Candara" w:hAnsi="Candara"/>
        </w:rPr>
        <w:t xml:space="preserve">. If you are unable to complete the task set please let </w:t>
      </w:r>
      <w:r w:rsidR="000B2EAC" w:rsidRPr="008E78D3">
        <w:rPr>
          <w:rFonts w:ascii="Candara" w:hAnsi="Candara"/>
        </w:rPr>
        <w:t>me</w:t>
      </w:r>
      <w:r w:rsidRPr="008E78D3">
        <w:rPr>
          <w:rFonts w:ascii="Candara" w:hAnsi="Candara"/>
        </w:rPr>
        <w:t xml:space="preserve"> know </w:t>
      </w:r>
      <w:r w:rsidR="00C14CEA" w:rsidRPr="008E78D3">
        <w:rPr>
          <w:rFonts w:ascii="Candara" w:hAnsi="Candara"/>
        </w:rPr>
        <w:t xml:space="preserve">and I </w:t>
      </w:r>
      <w:r w:rsidR="008F1033" w:rsidRPr="008E78D3">
        <w:rPr>
          <w:rFonts w:ascii="Candara" w:hAnsi="Candara"/>
        </w:rPr>
        <w:t>will</w:t>
      </w:r>
      <w:r w:rsidR="000A1756" w:rsidRPr="008E78D3">
        <w:rPr>
          <w:rFonts w:ascii="Candara" w:hAnsi="Candara"/>
        </w:rPr>
        <w:t xml:space="preserve"> </w:t>
      </w:r>
      <w:r w:rsidR="00FB697F" w:rsidRPr="008E78D3">
        <w:rPr>
          <w:rFonts w:ascii="Candara" w:hAnsi="Candara"/>
        </w:rPr>
        <w:t>arrange</w:t>
      </w:r>
      <w:r w:rsidR="008F1033" w:rsidRPr="008E78D3">
        <w:rPr>
          <w:rFonts w:ascii="Candara" w:hAnsi="Candara"/>
        </w:rPr>
        <w:t xml:space="preserve"> for </w:t>
      </w:r>
      <w:r w:rsidR="008D768C" w:rsidRPr="008E78D3">
        <w:rPr>
          <w:rFonts w:ascii="Candara" w:hAnsi="Candara"/>
        </w:rPr>
        <w:t>you</w:t>
      </w:r>
      <w:r w:rsidR="007558C8">
        <w:rPr>
          <w:rFonts w:ascii="Candara" w:hAnsi="Candara"/>
        </w:rPr>
        <w:t xml:space="preserve"> </w:t>
      </w:r>
      <w:r w:rsidR="008F1033" w:rsidRPr="008E78D3">
        <w:rPr>
          <w:rFonts w:ascii="Candara" w:hAnsi="Candara"/>
        </w:rPr>
        <w:t xml:space="preserve">o complete </w:t>
      </w:r>
      <w:r w:rsidR="00FB697F" w:rsidRPr="008E78D3">
        <w:rPr>
          <w:rFonts w:ascii="Candara" w:hAnsi="Candara"/>
        </w:rPr>
        <w:t>it</w:t>
      </w:r>
      <w:r w:rsidR="00C14CEA" w:rsidRPr="008E78D3">
        <w:rPr>
          <w:rFonts w:ascii="Candara" w:hAnsi="Candara"/>
        </w:rPr>
        <w:t xml:space="preserve"> in</w:t>
      </w:r>
      <w:r w:rsidRPr="008E78D3">
        <w:rPr>
          <w:rFonts w:ascii="Candara" w:hAnsi="Candara"/>
        </w:rPr>
        <w:t xml:space="preserve"> school.</w:t>
      </w:r>
    </w:p>
    <w:p w:rsidR="004B6DCA" w:rsidRDefault="004B6DCA" w:rsidP="004B6DCA">
      <w:pPr>
        <w:rPr>
          <w:rFonts w:ascii="Candara" w:hAnsi="Candara"/>
        </w:rPr>
      </w:pPr>
    </w:p>
    <w:p w:rsidR="003939A2" w:rsidRDefault="003939A2" w:rsidP="004B6DCA">
      <w:pPr>
        <w:rPr>
          <w:rFonts w:ascii="Candara" w:hAnsi="Candara"/>
        </w:rPr>
      </w:pPr>
      <w:r>
        <w:rPr>
          <w:rFonts w:ascii="Candara" w:hAnsi="Candara"/>
        </w:rPr>
        <w:t xml:space="preserve">We will be developing our learning skills; our ability to learn how to learn! It is really important that we recognise that getting something wrong is simply a step in learning  and by the same token getting everything right means we have not learned anything new- we need a challenge! We will be </w:t>
      </w:r>
      <w:r w:rsidR="003D442E">
        <w:rPr>
          <w:rFonts w:ascii="Candara" w:hAnsi="Candara"/>
        </w:rPr>
        <w:t>working on  an ‘ACHIEVE’ approach;</w:t>
      </w:r>
      <w:r>
        <w:rPr>
          <w:rFonts w:ascii="Candara" w:hAnsi="Candara"/>
        </w:rPr>
        <w:t xml:space="preserve"> </w:t>
      </w:r>
    </w:p>
    <w:p w:rsidR="003939A2" w:rsidRDefault="003939A2" w:rsidP="004B6DCA">
      <w:pPr>
        <w:rPr>
          <w:rFonts w:ascii="Candara" w:hAnsi="Candara"/>
        </w:rPr>
      </w:pPr>
      <w:r w:rsidRPr="003522E3">
        <w:rPr>
          <w:rFonts w:ascii="Candara" w:hAnsi="Candara"/>
          <w:b/>
        </w:rPr>
        <w:t>A</w:t>
      </w:r>
      <w:r w:rsidR="003522E3">
        <w:rPr>
          <w:rFonts w:ascii="Candara" w:hAnsi="Candara"/>
        </w:rPr>
        <w:t>sk – always ask questions to further your learning</w:t>
      </w:r>
    </w:p>
    <w:p w:rsidR="003939A2" w:rsidRDefault="003522E3" w:rsidP="004B6DCA">
      <w:pPr>
        <w:rPr>
          <w:rFonts w:ascii="Candara" w:hAnsi="Candara"/>
        </w:rPr>
      </w:pPr>
      <w:r w:rsidRPr="003522E3">
        <w:rPr>
          <w:rFonts w:ascii="Candara" w:hAnsi="Candara"/>
          <w:b/>
        </w:rPr>
        <w:t>C</w:t>
      </w:r>
      <w:r>
        <w:rPr>
          <w:rFonts w:ascii="Candara" w:hAnsi="Candara"/>
        </w:rPr>
        <w:t xml:space="preserve">oncentrating- focus on your work and your task  </w:t>
      </w:r>
    </w:p>
    <w:p w:rsidR="003939A2" w:rsidRDefault="003939A2" w:rsidP="004B6DCA">
      <w:pPr>
        <w:rPr>
          <w:rFonts w:ascii="Candara" w:hAnsi="Candara"/>
        </w:rPr>
      </w:pPr>
      <w:r w:rsidRPr="003522E3">
        <w:rPr>
          <w:rFonts w:ascii="Candara" w:hAnsi="Candara"/>
          <w:b/>
        </w:rPr>
        <w:t>H</w:t>
      </w:r>
      <w:r w:rsidR="003522E3">
        <w:rPr>
          <w:rFonts w:ascii="Candara" w:hAnsi="Candara"/>
        </w:rPr>
        <w:t>elp- help others to learn</w:t>
      </w:r>
    </w:p>
    <w:p w:rsidR="003522E3" w:rsidRDefault="003939A2" w:rsidP="004B6DCA">
      <w:pPr>
        <w:rPr>
          <w:rFonts w:ascii="Candara" w:hAnsi="Candara"/>
        </w:rPr>
      </w:pPr>
      <w:r w:rsidRPr="003522E3">
        <w:rPr>
          <w:rFonts w:ascii="Candara" w:hAnsi="Candara"/>
          <w:b/>
        </w:rPr>
        <w:t>I</w:t>
      </w:r>
      <w:r w:rsidR="003522E3">
        <w:rPr>
          <w:rFonts w:ascii="Candara" w:hAnsi="Candara"/>
        </w:rPr>
        <w:t xml:space="preserve">mprove- see your mistakes as an opportunity to learn. </w:t>
      </w:r>
    </w:p>
    <w:p w:rsidR="003939A2" w:rsidRDefault="003939A2" w:rsidP="004B6DCA">
      <w:pPr>
        <w:rPr>
          <w:rFonts w:ascii="Candara" w:hAnsi="Candara"/>
        </w:rPr>
      </w:pPr>
      <w:r w:rsidRPr="003522E3">
        <w:rPr>
          <w:rFonts w:ascii="Candara" w:hAnsi="Candara"/>
          <w:b/>
        </w:rPr>
        <w:t>E</w:t>
      </w:r>
      <w:r w:rsidR="003522E3">
        <w:rPr>
          <w:rFonts w:ascii="Candara" w:hAnsi="Candara"/>
        </w:rPr>
        <w:t>ngage- engage yourself with your learning- take control of it</w:t>
      </w:r>
    </w:p>
    <w:p w:rsidR="003939A2" w:rsidRPr="009A7B33" w:rsidRDefault="003939A2" w:rsidP="004B6DCA">
      <w:pPr>
        <w:rPr>
          <w:rFonts w:ascii="Candara" w:hAnsi="Candara"/>
        </w:rPr>
      </w:pPr>
      <w:r w:rsidRPr="003522E3">
        <w:rPr>
          <w:rFonts w:ascii="Candara" w:hAnsi="Candara"/>
          <w:b/>
        </w:rPr>
        <w:t>V</w:t>
      </w:r>
      <w:r w:rsidR="009A7B33">
        <w:rPr>
          <w:rFonts w:ascii="Candara" w:hAnsi="Candara"/>
        </w:rPr>
        <w:t>alue – value yourself , you are important and so are your classmates</w:t>
      </w:r>
    </w:p>
    <w:p w:rsidR="003939A2" w:rsidRPr="003522E3" w:rsidRDefault="003939A2" w:rsidP="004B6DCA">
      <w:pPr>
        <w:rPr>
          <w:rFonts w:ascii="Candara" w:hAnsi="Candara"/>
          <w:b/>
        </w:rPr>
      </w:pPr>
      <w:r w:rsidRPr="003522E3">
        <w:rPr>
          <w:rFonts w:ascii="Candara" w:hAnsi="Candara"/>
          <w:b/>
        </w:rPr>
        <w:t>E</w:t>
      </w:r>
      <w:r w:rsidR="009A7B33" w:rsidRPr="009A7B33">
        <w:rPr>
          <w:rFonts w:ascii="Candara" w:hAnsi="Candara"/>
        </w:rPr>
        <w:t xml:space="preserve">xplore </w:t>
      </w:r>
      <w:r w:rsidR="009A7B33">
        <w:rPr>
          <w:rFonts w:ascii="Candara" w:hAnsi="Candara"/>
        </w:rPr>
        <w:t xml:space="preserve">– explore your ideas and stretch your learning. </w:t>
      </w:r>
    </w:p>
    <w:p w:rsidR="003939A2" w:rsidRDefault="003939A2" w:rsidP="004B6DCA">
      <w:pPr>
        <w:rPr>
          <w:rFonts w:ascii="Candara" w:hAnsi="Candara"/>
        </w:rPr>
      </w:pPr>
      <w:r>
        <w:rPr>
          <w:rFonts w:ascii="Candara" w:hAnsi="Candara"/>
        </w:rPr>
        <w:t xml:space="preserve"> I will be giving awards for those children that can show me they are learning to do this, the</w:t>
      </w:r>
      <w:r w:rsidR="003D442E">
        <w:rPr>
          <w:rFonts w:ascii="Candara" w:hAnsi="Candara"/>
        </w:rPr>
        <w:t>se are very special awards and I</w:t>
      </w:r>
      <w:r>
        <w:rPr>
          <w:rFonts w:ascii="Candara" w:hAnsi="Candara"/>
        </w:rPr>
        <w:t xml:space="preserve"> am sure you will enjoy celebrating these with your child/ children. </w:t>
      </w:r>
    </w:p>
    <w:p w:rsidR="003D442E" w:rsidRDefault="003D442E" w:rsidP="004B6DCA">
      <w:pPr>
        <w:rPr>
          <w:rFonts w:ascii="Candara" w:hAnsi="Candara"/>
        </w:rPr>
      </w:pPr>
      <w:r>
        <w:rPr>
          <w:rFonts w:ascii="Candara" w:hAnsi="Candara"/>
        </w:rPr>
        <w:t>Finally, I will leave you with my favourite quote...</w:t>
      </w:r>
    </w:p>
    <w:p w:rsidR="00C14CEA" w:rsidRPr="003D442E" w:rsidRDefault="003939A2" w:rsidP="003939A2">
      <w:pPr>
        <w:rPr>
          <w:rFonts w:ascii="Candara" w:hAnsi="Candara"/>
          <w:b/>
          <w:i/>
        </w:rPr>
      </w:pPr>
      <w:r w:rsidRPr="004D4AF3">
        <w:rPr>
          <w:rFonts w:ascii="Candara" w:hAnsi="Candara"/>
          <w:b/>
          <w:i/>
          <w:shd w:val="clear" w:color="auto" w:fill="FFFFFF"/>
        </w:rPr>
        <w:t>“The biggest danger in life is not setting our aim too high and falling short; but in setting our aim too low, and achieving our mark.” Michelangelo</w:t>
      </w:r>
      <w:r w:rsidRPr="004D4AF3">
        <w:rPr>
          <w:rFonts w:ascii="Candara" w:hAnsi="Candara"/>
          <w:b/>
          <w:i/>
        </w:rPr>
        <w:br/>
      </w:r>
    </w:p>
    <w:p w:rsidR="00640DA5" w:rsidRPr="008E78D3" w:rsidRDefault="001E510E" w:rsidP="008E78D3">
      <w:pPr>
        <w:rPr>
          <w:rFonts w:ascii="Candara" w:hAnsi="Candara"/>
        </w:rPr>
      </w:pPr>
      <w:r w:rsidRPr="008E78D3">
        <w:rPr>
          <w:rFonts w:ascii="Candara" w:hAnsi="Candara"/>
        </w:rPr>
        <w:t>Your Teacher,</w:t>
      </w:r>
    </w:p>
    <w:p w:rsidR="00E34604" w:rsidRDefault="00F353D1" w:rsidP="008E78D3">
      <w:pPr>
        <w:rPr>
          <w:rFonts w:ascii="Candara" w:hAnsi="Candara"/>
        </w:rPr>
      </w:pPr>
      <w:r w:rsidRPr="008E78D3">
        <w:rPr>
          <w:rFonts w:ascii="Candara" w:hAnsi="Candara"/>
        </w:rPr>
        <w:t xml:space="preserve">Mrs </w:t>
      </w:r>
      <w:r w:rsidR="004D4AF3">
        <w:rPr>
          <w:rFonts w:ascii="Candara" w:hAnsi="Candara"/>
        </w:rPr>
        <w:t xml:space="preserve">Charlesworth </w:t>
      </w:r>
    </w:p>
    <w:p w:rsidR="00E34604" w:rsidRDefault="00E34604" w:rsidP="00E34604">
      <w:pPr>
        <w:rPr>
          <w:rFonts w:ascii="Candara" w:hAnsi="Candara"/>
        </w:rPr>
      </w:pPr>
    </w:p>
    <w:p w:rsidR="00E34604" w:rsidRDefault="00E34604" w:rsidP="00E34604">
      <w:pPr>
        <w:rPr>
          <w:rFonts w:ascii="Candara" w:hAnsi="Candara"/>
        </w:rPr>
      </w:pPr>
      <w:r>
        <w:rPr>
          <w:rFonts w:ascii="Candara" w:hAnsi="Candara"/>
        </w:rPr>
        <w:t>P.S</w:t>
      </w:r>
    </w:p>
    <w:p w:rsidR="00E34604" w:rsidRPr="004B6DCA" w:rsidRDefault="00E34604" w:rsidP="00E34604">
      <w:pPr>
        <w:rPr>
          <w:rFonts w:ascii="Candara" w:hAnsi="Candara"/>
        </w:rPr>
      </w:pPr>
      <w:r>
        <w:rPr>
          <w:rFonts w:ascii="Candara" w:hAnsi="Candara"/>
        </w:rPr>
        <w:t>Please remember that I am here for your child, I am their teacher and they really do matter to me. My door is always open to talk about any con</w:t>
      </w:r>
      <w:r w:rsidR="003D442E">
        <w:rPr>
          <w:rFonts w:ascii="Candara" w:hAnsi="Candara"/>
        </w:rPr>
        <w:t xml:space="preserve">cerns or worries you may have, </w:t>
      </w:r>
      <w:r>
        <w:rPr>
          <w:rFonts w:ascii="Candara" w:hAnsi="Candara"/>
        </w:rPr>
        <w:t xml:space="preserve">if you are ever unable to chat to me on the door then we can always arrange a mutually convenient time to do this. </w:t>
      </w:r>
    </w:p>
    <w:p w:rsidR="00E34604" w:rsidRPr="00E34604" w:rsidRDefault="00E34604" w:rsidP="00E34604">
      <w:pPr>
        <w:rPr>
          <w:rFonts w:ascii="Candara" w:hAnsi="Candara"/>
        </w:rPr>
      </w:pPr>
    </w:p>
    <w:sectPr w:rsidR="00E34604" w:rsidRPr="00E34604" w:rsidSect="00896799">
      <w:pgSz w:w="11906" w:h="16838"/>
      <w:pgMar w:top="720" w:right="720" w:bottom="720" w:left="720" w:header="708" w:footer="708"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79" w:rsidRDefault="00187279" w:rsidP="00571A44">
      <w:pPr>
        <w:spacing w:after="0"/>
      </w:pPr>
      <w:r>
        <w:separator/>
      </w:r>
    </w:p>
  </w:endnote>
  <w:endnote w:type="continuationSeparator" w:id="0">
    <w:p w:rsidR="00187279" w:rsidRDefault="00187279" w:rsidP="00571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79" w:rsidRDefault="00187279" w:rsidP="00571A44">
      <w:pPr>
        <w:spacing w:after="0"/>
      </w:pPr>
      <w:r>
        <w:separator/>
      </w:r>
    </w:p>
  </w:footnote>
  <w:footnote w:type="continuationSeparator" w:id="0">
    <w:p w:rsidR="00187279" w:rsidRDefault="00187279" w:rsidP="00571A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159"/>
    <w:multiLevelType w:val="hybridMultilevel"/>
    <w:tmpl w:val="E682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44358"/>
    <w:multiLevelType w:val="hybridMultilevel"/>
    <w:tmpl w:val="8040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44"/>
    <w:rsid w:val="000654E7"/>
    <w:rsid w:val="000A1756"/>
    <w:rsid w:val="000B2EAC"/>
    <w:rsid w:val="000B7188"/>
    <w:rsid w:val="00105E28"/>
    <w:rsid w:val="00137A75"/>
    <w:rsid w:val="0018483D"/>
    <w:rsid w:val="00187279"/>
    <w:rsid w:val="001941B8"/>
    <w:rsid w:val="001A65EA"/>
    <w:rsid w:val="001E510E"/>
    <w:rsid w:val="00201258"/>
    <w:rsid w:val="00231040"/>
    <w:rsid w:val="00233CBF"/>
    <w:rsid w:val="00265F54"/>
    <w:rsid w:val="002739FF"/>
    <w:rsid w:val="002A1091"/>
    <w:rsid w:val="002F3BCE"/>
    <w:rsid w:val="003522E3"/>
    <w:rsid w:val="003939A2"/>
    <w:rsid w:val="003D442E"/>
    <w:rsid w:val="0040695F"/>
    <w:rsid w:val="00482612"/>
    <w:rsid w:val="004B6DCA"/>
    <w:rsid w:val="004B7D3D"/>
    <w:rsid w:val="004C1EF9"/>
    <w:rsid w:val="004D4AF3"/>
    <w:rsid w:val="005644C7"/>
    <w:rsid w:val="00571A44"/>
    <w:rsid w:val="0059362D"/>
    <w:rsid w:val="0059559B"/>
    <w:rsid w:val="00603E9F"/>
    <w:rsid w:val="0063023A"/>
    <w:rsid w:val="00640DA5"/>
    <w:rsid w:val="00647069"/>
    <w:rsid w:val="00687A54"/>
    <w:rsid w:val="006E5D3F"/>
    <w:rsid w:val="00740EFF"/>
    <w:rsid w:val="007558C8"/>
    <w:rsid w:val="007632A1"/>
    <w:rsid w:val="00787398"/>
    <w:rsid w:val="007A4872"/>
    <w:rsid w:val="007A4E44"/>
    <w:rsid w:val="007F3D0A"/>
    <w:rsid w:val="00804E52"/>
    <w:rsid w:val="00841E9D"/>
    <w:rsid w:val="0084516C"/>
    <w:rsid w:val="00855F84"/>
    <w:rsid w:val="00895B45"/>
    <w:rsid w:val="00896799"/>
    <w:rsid w:val="00897A03"/>
    <w:rsid w:val="008A1DA5"/>
    <w:rsid w:val="008C2DCF"/>
    <w:rsid w:val="008D768C"/>
    <w:rsid w:val="008E78D3"/>
    <w:rsid w:val="008F1033"/>
    <w:rsid w:val="00913F79"/>
    <w:rsid w:val="009727B6"/>
    <w:rsid w:val="009A7B33"/>
    <w:rsid w:val="009B65AE"/>
    <w:rsid w:val="00A65128"/>
    <w:rsid w:val="00B3352A"/>
    <w:rsid w:val="00B502B6"/>
    <w:rsid w:val="00B80514"/>
    <w:rsid w:val="00C14CEA"/>
    <w:rsid w:val="00C2392B"/>
    <w:rsid w:val="00C34A08"/>
    <w:rsid w:val="00C5302D"/>
    <w:rsid w:val="00D0325F"/>
    <w:rsid w:val="00D32C02"/>
    <w:rsid w:val="00D36551"/>
    <w:rsid w:val="00D4789A"/>
    <w:rsid w:val="00D87690"/>
    <w:rsid w:val="00DD153E"/>
    <w:rsid w:val="00DE4E68"/>
    <w:rsid w:val="00DF14B8"/>
    <w:rsid w:val="00E10327"/>
    <w:rsid w:val="00E34604"/>
    <w:rsid w:val="00E4115E"/>
    <w:rsid w:val="00E53D8B"/>
    <w:rsid w:val="00F353D1"/>
    <w:rsid w:val="00F9002B"/>
    <w:rsid w:val="00F968FB"/>
    <w:rsid w:val="00FB697F"/>
    <w:rsid w:val="00FC3EDD"/>
    <w:rsid w:val="00FE02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44"/>
    <w:pPr>
      <w:tabs>
        <w:tab w:val="center" w:pos="4513"/>
        <w:tab w:val="right" w:pos="9026"/>
      </w:tabs>
      <w:spacing w:after="0"/>
    </w:pPr>
  </w:style>
  <w:style w:type="character" w:customStyle="1" w:styleId="HeaderChar">
    <w:name w:val="Header Char"/>
    <w:basedOn w:val="DefaultParagraphFont"/>
    <w:link w:val="Header"/>
    <w:uiPriority w:val="99"/>
    <w:rsid w:val="00571A44"/>
  </w:style>
  <w:style w:type="paragraph" w:styleId="Footer">
    <w:name w:val="footer"/>
    <w:basedOn w:val="Normal"/>
    <w:link w:val="FooterChar"/>
    <w:uiPriority w:val="99"/>
    <w:unhideWhenUsed/>
    <w:rsid w:val="00571A44"/>
    <w:pPr>
      <w:tabs>
        <w:tab w:val="center" w:pos="4513"/>
        <w:tab w:val="right" w:pos="9026"/>
      </w:tabs>
      <w:spacing w:after="0"/>
    </w:pPr>
  </w:style>
  <w:style w:type="character" w:customStyle="1" w:styleId="FooterChar">
    <w:name w:val="Footer Char"/>
    <w:basedOn w:val="DefaultParagraphFont"/>
    <w:link w:val="Footer"/>
    <w:uiPriority w:val="99"/>
    <w:rsid w:val="00571A44"/>
  </w:style>
  <w:style w:type="paragraph" w:styleId="ListParagraph">
    <w:name w:val="List Paragraph"/>
    <w:basedOn w:val="Normal"/>
    <w:uiPriority w:val="34"/>
    <w:qFormat/>
    <w:rsid w:val="00482612"/>
    <w:pPr>
      <w:ind w:left="720"/>
      <w:contextualSpacing/>
    </w:pPr>
  </w:style>
  <w:style w:type="paragraph" w:styleId="BalloonText">
    <w:name w:val="Balloon Text"/>
    <w:basedOn w:val="Normal"/>
    <w:link w:val="BalloonTextChar"/>
    <w:uiPriority w:val="99"/>
    <w:semiHidden/>
    <w:unhideWhenUsed/>
    <w:rsid w:val="004C1E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F9"/>
    <w:rPr>
      <w:rFonts w:ascii="Segoe UI" w:hAnsi="Segoe UI" w:cs="Segoe UI"/>
      <w:sz w:val="18"/>
      <w:szCs w:val="18"/>
    </w:rPr>
  </w:style>
  <w:style w:type="table" w:styleId="TableGrid">
    <w:name w:val="Table Grid"/>
    <w:basedOn w:val="TableNormal"/>
    <w:uiPriority w:val="59"/>
    <w:rsid w:val="008451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44"/>
    <w:pPr>
      <w:tabs>
        <w:tab w:val="center" w:pos="4513"/>
        <w:tab w:val="right" w:pos="9026"/>
      </w:tabs>
      <w:spacing w:after="0"/>
    </w:pPr>
  </w:style>
  <w:style w:type="character" w:customStyle="1" w:styleId="HeaderChar">
    <w:name w:val="Header Char"/>
    <w:basedOn w:val="DefaultParagraphFont"/>
    <w:link w:val="Header"/>
    <w:uiPriority w:val="99"/>
    <w:rsid w:val="00571A44"/>
  </w:style>
  <w:style w:type="paragraph" w:styleId="Footer">
    <w:name w:val="footer"/>
    <w:basedOn w:val="Normal"/>
    <w:link w:val="FooterChar"/>
    <w:uiPriority w:val="99"/>
    <w:unhideWhenUsed/>
    <w:rsid w:val="00571A44"/>
    <w:pPr>
      <w:tabs>
        <w:tab w:val="center" w:pos="4513"/>
        <w:tab w:val="right" w:pos="9026"/>
      </w:tabs>
      <w:spacing w:after="0"/>
    </w:pPr>
  </w:style>
  <w:style w:type="character" w:customStyle="1" w:styleId="FooterChar">
    <w:name w:val="Footer Char"/>
    <w:basedOn w:val="DefaultParagraphFont"/>
    <w:link w:val="Footer"/>
    <w:uiPriority w:val="99"/>
    <w:rsid w:val="00571A44"/>
  </w:style>
  <w:style w:type="paragraph" w:styleId="ListParagraph">
    <w:name w:val="List Paragraph"/>
    <w:basedOn w:val="Normal"/>
    <w:uiPriority w:val="34"/>
    <w:qFormat/>
    <w:rsid w:val="00482612"/>
    <w:pPr>
      <w:ind w:left="720"/>
      <w:contextualSpacing/>
    </w:pPr>
  </w:style>
  <w:style w:type="paragraph" w:styleId="BalloonText">
    <w:name w:val="Balloon Text"/>
    <w:basedOn w:val="Normal"/>
    <w:link w:val="BalloonTextChar"/>
    <w:uiPriority w:val="99"/>
    <w:semiHidden/>
    <w:unhideWhenUsed/>
    <w:rsid w:val="004C1E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F9"/>
    <w:rPr>
      <w:rFonts w:ascii="Segoe UI" w:hAnsi="Segoe UI" w:cs="Segoe UI"/>
      <w:sz w:val="18"/>
      <w:szCs w:val="18"/>
    </w:rPr>
  </w:style>
  <w:style w:type="table" w:styleId="TableGrid">
    <w:name w:val="Table Grid"/>
    <w:basedOn w:val="TableNormal"/>
    <w:uiPriority w:val="59"/>
    <w:rsid w:val="008451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sch8752225</cp:lastModifiedBy>
  <cp:revision>2</cp:revision>
  <cp:lastPrinted>2016-04-06T11:21:00Z</cp:lastPrinted>
  <dcterms:created xsi:type="dcterms:W3CDTF">2017-09-07T20:28:00Z</dcterms:created>
  <dcterms:modified xsi:type="dcterms:W3CDTF">2017-09-07T20:28:00Z</dcterms:modified>
</cp:coreProperties>
</file>